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B6FFD" w14:textId="77235E25" w:rsidR="000E0982" w:rsidRDefault="005528A8" w:rsidP="0075154F">
      <w:pPr>
        <w:jc w:val="center"/>
        <w:rPr>
          <w:b/>
          <w:color w:val="008080"/>
          <w:sz w:val="36"/>
          <w:szCs w:val="36"/>
        </w:rPr>
      </w:pPr>
      <w:r>
        <w:rPr>
          <w:b/>
          <w:noProof/>
          <w:color w:val="008080"/>
          <w:sz w:val="36"/>
          <w:szCs w:val="36"/>
        </w:rPr>
        <w:drawing>
          <wp:inline distT="0" distB="0" distL="0" distR="0" wp14:anchorId="22DFAA27" wp14:editId="559E4539">
            <wp:extent cx="6333490" cy="1301750"/>
            <wp:effectExtent l="0" t="0" r="0" b="0"/>
            <wp:docPr id="188611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169"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333490" cy="1301750"/>
                    </a:xfrm>
                    <a:prstGeom prst="rect">
                      <a:avLst/>
                    </a:prstGeom>
                  </pic:spPr>
                </pic:pic>
              </a:graphicData>
            </a:graphic>
          </wp:inline>
        </w:drawing>
      </w:r>
    </w:p>
    <w:p w14:paraId="2C121FB1" w14:textId="7E5B1CBC" w:rsidR="00072DE2" w:rsidRPr="00DE77C0" w:rsidRDefault="00DE77C0" w:rsidP="00DE77C0">
      <w:pPr>
        <w:rPr>
          <w:rFonts w:asciiTheme="minorHAnsi" w:hAnsiTheme="minorHAnsi" w:cstheme="minorHAnsi"/>
          <w:b/>
          <w:i/>
          <w:iCs/>
        </w:rPr>
      </w:pPr>
      <w:r w:rsidRPr="00DE77C0">
        <w:rPr>
          <w:rFonts w:asciiTheme="minorHAnsi" w:hAnsiTheme="minorHAnsi" w:cstheme="minorHAnsi"/>
          <w:i/>
          <w:iCs/>
          <w:color w:val="2E2E2E"/>
          <w:shd w:val="clear" w:color="auto" w:fill="FFFFFF"/>
        </w:rPr>
        <w:t>Through the </w:t>
      </w:r>
      <w:hyperlink r:id="rId11" w:history="1">
        <w:r w:rsidRPr="00DE77C0">
          <w:rPr>
            <w:rFonts w:asciiTheme="minorHAnsi" w:hAnsiTheme="minorHAnsi" w:cstheme="minorHAnsi"/>
            <w:b/>
            <w:bCs/>
            <w:i/>
            <w:iCs/>
            <w:color w:val="337AB7"/>
            <w:shd w:val="clear" w:color="auto" w:fill="FFFFFF"/>
          </w:rPr>
          <w:t>Social Inclusion Community Activation Programme</w:t>
        </w:r>
        <w:r w:rsidRPr="00DE77C0">
          <w:rPr>
            <w:rFonts w:asciiTheme="minorHAnsi" w:hAnsiTheme="minorHAnsi" w:cstheme="minorHAnsi"/>
            <w:i/>
            <w:iCs/>
            <w:color w:val="337AB7"/>
            <w:u w:val="single"/>
            <w:shd w:val="clear" w:color="auto" w:fill="FFFFFF"/>
          </w:rPr>
          <w:t> </w:t>
        </w:r>
      </w:hyperlink>
      <w:r w:rsidRPr="00DE77C0">
        <w:rPr>
          <w:rFonts w:asciiTheme="minorHAnsi" w:hAnsiTheme="minorHAnsi" w:cstheme="minorHAnsi"/>
          <w:i/>
          <w:iCs/>
          <w:color w:val="2E2E2E"/>
          <w:shd w:val="clear" w:color="auto" w:fill="FFFFFF"/>
        </w:rPr>
        <w:t>(SICAP), County Kildare LEADER Partnership offers a variety of services to eligible individuals who wish to access training or education, develop or start a business or to local community groups within County Kildare. The programme has a focus on geographically disadvantaged areas &amp; groups working with specific target groups of the programme</w:t>
      </w:r>
    </w:p>
    <w:p w14:paraId="6003E273" w14:textId="4571194C" w:rsidR="00ED3C54" w:rsidRPr="00DE77C0" w:rsidRDefault="00B41B25" w:rsidP="00B41B25">
      <w:pPr>
        <w:jc w:val="center"/>
        <w:rPr>
          <w:b/>
          <w:sz w:val="32"/>
          <w:szCs w:val="32"/>
        </w:rPr>
      </w:pPr>
      <w:r w:rsidRPr="00B41B25">
        <w:rPr>
          <w:b/>
          <w:sz w:val="32"/>
          <w:szCs w:val="32"/>
        </w:rPr>
        <w:t>Kildare Emerging Social Enterprises Programme</w:t>
      </w:r>
      <w:r w:rsidR="00AD3E96" w:rsidRPr="00DE77C0">
        <w:rPr>
          <w:b/>
          <w:sz w:val="32"/>
          <w:szCs w:val="32"/>
        </w:rPr>
        <w:t xml:space="preserve"> </w:t>
      </w:r>
      <w:r>
        <w:rPr>
          <w:b/>
          <w:sz w:val="32"/>
          <w:szCs w:val="32"/>
        </w:rPr>
        <w:t>2024</w:t>
      </w:r>
    </w:p>
    <w:p w14:paraId="3DC63521" w14:textId="0AC6EBB1" w:rsidR="00072DE2" w:rsidRDefault="00D15035" w:rsidP="00072DE2">
      <w:pPr>
        <w:jc w:val="center"/>
        <w:rPr>
          <w:b/>
          <w:sz w:val="36"/>
          <w:szCs w:val="36"/>
        </w:rPr>
      </w:pPr>
      <w:r>
        <w:rPr>
          <w:b/>
          <w:sz w:val="36"/>
          <w:szCs w:val="36"/>
        </w:rPr>
        <w:t>Expression of Interest</w:t>
      </w:r>
    </w:p>
    <w:p w14:paraId="0B7F0EB5" w14:textId="65BF41A8" w:rsidR="00F83E81" w:rsidRDefault="000D5461" w:rsidP="000D5461">
      <w:r>
        <w:t xml:space="preserve">County Kildare LEADER Partnership is inviting </w:t>
      </w:r>
      <w:r w:rsidR="00B41B25">
        <w:t>expressions of interest</w:t>
      </w:r>
      <w:r>
        <w:t xml:space="preserve"> under the SICAP Programme for </w:t>
      </w:r>
      <w:r w:rsidR="00B41B25">
        <w:t xml:space="preserve">Feasibility Assessment and </w:t>
      </w:r>
      <w:r>
        <w:t xml:space="preserve">Small Grants for Social Enterprises.  This </w:t>
      </w:r>
      <w:r w:rsidR="00B41B25">
        <w:t>scheme</w:t>
      </w:r>
      <w:r>
        <w:t xml:space="preserve"> which is funded under the SICAP Programme will provide</w:t>
      </w:r>
      <w:r w:rsidR="00B41B25">
        <w:t xml:space="preserve"> a feasibility </w:t>
      </w:r>
      <w:r w:rsidR="00B41B25" w:rsidRPr="00723A5C">
        <w:t>assessment performed by 2into3,</w:t>
      </w:r>
      <w:r w:rsidR="00B41B25">
        <w:t xml:space="preserve"> and</w:t>
      </w:r>
      <w:r>
        <w:t xml:space="preserve"> up-front grants of </w:t>
      </w:r>
      <w:r w:rsidRPr="00723A5C">
        <w:t xml:space="preserve">up to </w:t>
      </w:r>
      <w:r w:rsidRPr="00723A5C">
        <w:rPr>
          <w:b/>
          <w:bCs/>
        </w:rPr>
        <w:t>€</w:t>
      </w:r>
      <w:r w:rsidR="00B41B25" w:rsidRPr="00723A5C">
        <w:rPr>
          <w:b/>
          <w:bCs/>
        </w:rPr>
        <w:t>2</w:t>
      </w:r>
      <w:r w:rsidRPr="00723A5C">
        <w:rPr>
          <w:b/>
          <w:bCs/>
        </w:rPr>
        <w:t>,</w:t>
      </w:r>
      <w:r w:rsidR="00723A5C" w:rsidRPr="00723A5C">
        <w:rPr>
          <w:b/>
          <w:bCs/>
        </w:rPr>
        <w:t>5</w:t>
      </w:r>
      <w:r w:rsidRPr="00723A5C">
        <w:rPr>
          <w:b/>
          <w:bCs/>
        </w:rPr>
        <w:t>00.00</w:t>
      </w:r>
      <w:r w:rsidR="00DE77C0" w:rsidRPr="00723A5C">
        <w:t xml:space="preserve"> per Social</w:t>
      </w:r>
      <w:r w:rsidR="00DE77C0">
        <w:t xml:space="preserve"> Enterprise</w:t>
      </w:r>
      <w:r>
        <w:t xml:space="preserve"> for </w:t>
      </w:r>
      <w:r w:rsidR="00B41B25">
        <w:rPr>
          <w:b/>
          <w:bCs/>
        </w:rPr>
        <w:t>development costs</w:t>
      </w:r>
      <w:r w:rsidR="00DE77C0">
        <w:t xml:space="preserve"> </w:t>
      </w:r>
      <w:r>
        <w:t xml:space="preserve">which will enable </w:t>
      </w:r>
      <w:r w:rsidR="00B41B25">
        <w:t xml:space="preserve">new and emerging </w:t>
      </w:r>
      <w:r>
        <w:t xml:space="preserve">social enterprises to improve their </w:t>
      </w:r>
      <w:r w:rsidR="00B41B25">
        <w:t>social impact</w:t>
      </w:r>
      <w:r w:rsidR="00DE77C0">
        <w:t xml:space="preserve">.  </w:t>
      </w:r>
      <w:r w:rsidR="00DE77C0" w:rsidRPr="00DE77C0">
        <w:rPr>
          <w:b/>
          <w:bCs/>
        </w:rPr>
        <w:t xml:space="preserve">The </w:t>
      </w:r>
      <w:r w:rsidR="00B41B25">
        <w:rPr>
          <w:b/>
          <w:bCs/>
        </w:rPr>
        <w:t xml:space="preserve">feasibility assessment must be completed and </w:t>
      </w:r>
      <w:r w:rsidR="00DE77C0" w:rsidRPr="00DE77C0">
        <w:rPr>
          <w:b/>
          <w:bCs/>
        </w:rPr>
        <w:t>approved up-front grant assistance must be spent and receipted by</w:t>
      </w:r>
      <w:r w:rsidR="00121637">
        <w:rPr>
          <w:b/>
          <w:bCs/>
        </w:rPr>
        <w:t xml:space="preserve"> </w:t>
      </w:r>
      <w:r w:rsidR="00B41B25">
        <w:rPr>
          <w:b/>
          <w:bCs/>
        </w:rPr>
        <w:t>11</w:t>
      </w:r>
      <w:r w:rsidR="00121637" w:rsidRPr="00121637">
        <w:rPr>
          <w:b/>
          <w:bCs/>
          <w:vertAlign w:val="superscript"/>
        </w:rPr>
        <w:t>th</w:t>
      </w:r>
      <w:r w:rsidR="00121637">
        <w:rPr>
          <w:b/>
          <w:bCs/>
        </w:rPr>
        <w:t xml:space="preserve"> </w:t>
      </w:r>
      <w:r w:rsidR="00B41B25">
        <w:rPr>
          <w:b/>
          <w:bCs/>
        </w:rPr>
        <w:t>Decembe</w:t>
      </w:r>
      <w:r w:rsidR="00121637">
        <w:rPr>
          <w:b/>
          <w:bCs/>
        </w:rPr>
        <w:t>r 202</w:t>
      </w:r>
      <w:r w:rsidR="00B41B25">
        <w:rPr>
          <w:b/>
          <w:bCs/>
        </w:rPr>
        <w:t>4</w:t>
      </w:r>
      <w:r w:rsidR="00121637">
        <w:rPr>
          <w:b/>
          <w:bCs/>
        </w:rPr>
        <w:t>.</w:t>
      </w:r>
    </w:p>
    <w:p w14:paraId="2463E03E" w14:textId="77777777" w:rsidR="00F83E81" w:rsidRDefault="00F83E81" w:rsidP="00F83E81">
      <w:r>
        <w:t xml:space="preserve">Only social enterprises, as defined in the National Social Enterprise Policy (see below), may apply under this scheme. All applicants will be checked and verified to ensure they meet the definition. Applicants who do not meet this definition will not be considered. </w:t>
      </w:r>
    </w:p>
    <w:tbl>
      <w:tblPr>
        <w:tblStyle w:val="TableGrid"/>
        <w:tblW w:w="0" w:type="auto"/>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shd w:val="clear" w:color="auto" w:fill="DBE5F1" w:themeFill="accent1" w:themeFillTint="33"/>
        <w:tblLook w:val="04A0" w:firstRow="1" w:lastRow="0" w:firstColumn="1" w:lastColumn="0" w:noHBand="0" w:noVBand="1"/>
      </w:tblPr>
      <w:tblGrid>
        <w:gridCol w:w="9964"/>
      </w:tblGrid>
      <w:tr w:rsidR="00072DE2" w14:paraId="0B92E87B" w14:textId="77777777" w:rsidTr="004A480E">
        <w:tc>
          <w:tcPr>
            <w:tcW w:w="11052" w:type="dxa"/>
            <w:shd w:val="clear" w:color="auto" w:fill="DBE5F1" w:themeFill="accent1" w:themeFillTint="33"/>
          </w:tcPr>
          <w:p w14:paraId="7B55C8B8" w14:textId="72E27114" w:rsidR="00072DE2" w:rsidRPr="00072DE2" w:rsidRDefault="00072DE2" w:rsidP="00B851EB">
            <w:pPr>
              <w:rPr>
                <w:rStyle w:val="CommentReference"/>
                <w:sz w:val="14"/>
              </w:rPr>
            </w:pPr>
            <w:r w:rsidRPr="00072DE2">
              <w:rPr>
                <w:sz w:val="20"/>
              </w:rPr>
              <w:t>A Social Enterprise is an enterprise whose objective is to achieve a social, societal or environmental impact, rather than maximising profit for its owners or shareholders.</w:t>
            </w:r>
            <w:r w:rsidRPr="00072DE2">
              <w:rPr>
                <w:rStyle w:val="CommentReference"/>
                <w:sz w:val="14"/>
              </w:rPr>
              <w:t xml:space="preserve"> </w:t>
            </w:r>
          </w:p>
          <w:p w14:paraId="63801795" w14:textId="7418EF18" w:rsidR="00072DE2" w:rsidRPr="00072DE2" w:rsidRDefault="00072DE2" w:rsidP="00B851EB">
            <w:pPr>
              <w:rPr>
                <w:sz w:val="20"/>
                <w:szCs w:val="24"/>
              </w:rPr>
            </w:pPr>
            <w:r w:rsidRPr="00072DE2">
              <w:rPr>
                <w:sz w:val="20"/>
                <w:szCs w:val="24"/>
              </w:rPr>
              <w:t xml:space="preserve">It pursues its objectives by trading on an ongoing basis through the provision of goods and/or services, and by reinvesting surpluses into achieving social objectives.  </w:t>
            </w:r>
          </w:p>
          <w:p w14:paraId="441598C7" w14:textId="77777777" w:rsidR="00072DE2" w:rsidRDefault="00072DE2" w:rsidP="00B851EB">
            <w:r w:rsidRPr="00072DE2">
              <w:rPr>
                <w:sz w:val="20"/>
                <w:szCs w:val="24"/>
              </w:rPr>
              <w:t xml:space="preserve">It is governed in a fully accountable and transparent manner and is independent of the public sector.  If dissolved, it should transfer its assets to another organisation with a similar mission.  </w:t>
            </w:r>
          </w:p>
        </w:tc>
      </w:tr>
    </w:tbl>
    <w:p w14:paraId="1DED7686" w14:textId="38402AAE" w:rsidR="00072DE2" w:rsidRDefault="00072DE2" w:rsidP="00072DE2">
      <w:pPr>
        <w:ind w:left="5040"/>
        <w:rPr>
          <w:i/>
          <w:sz w:val="20"/>
        </w:rPr>
      </w:pPr>
      <w:r w:rsidRPr="00B338B1">
        <w:rPr>
          <w:i/>
          <w:sz w:val="20"/>
        </w:rPr>
        <w:t>National Social Enterprise Policy 2019</w:t>
      </w:r>
    </w:p>
    <w:p w14:paraId="5DE76134" w14:textId="343D81BF" w:rsidR="00F83E81" w:rsidRPr="00AB03C0" w:rsidRDefault="00B41B25" w:rsidP="00F83E81">
      <w:pPr>
        <w:rPr>
          <w:i/>
        </w:rPr>
      </w:pPr>
      <w:r>
        <w:t>Expression of Interest</w:t>
      </w:r>
      <w:r w:rsidR="00072DE2" w:rsidRPr="00AB03C0">
        <w:t xml:space="preserve"> should be made directly to</w:t>
      </w:r>
      <w:r w:rsidR="000D5461">
        <w:t xml:space="preserve"> County Kildare LEADER Partnership</w:t>
      </w:r>
      <w:r w:rsidR="00D15035">
        <w:t xml:space="preserve">. The completed expression of interest form attached below should be signed and </w:t>
      </w:r>
      <w:r w:rsidR="000D5461">
        <w:t xml:space="preserve">emailed to </w:t>
      </w:r>
      <w:proofErr w:type="spellStart"/>
      <w:r>
        <w:t>Aóife</w:t>
      </w:r>
      <w:proofErr w:type="spellEnd"/>
      <w:r>
        <w:t xml:space="preserve"> Malone</w:t>
      </w:r>
      <w:r w:rsidR="000D5461">
        <w:t xml:space="preserve"> </w:t>
      </w:r>
      <w:hyperlink r:id="rId12" w:history="1">
        <w:r w:rsidRPr="00A84C71">
          <w:rPr>
            <w:rStyle w:val="Hyperlink"/>
          </w:rPr>
          <w:t>aoife@countykildarelp.ie</w:t>
        </w:r>
      </w:hyperlink>
      <w:r>
        <w:t xml:space="preserve"> </w:t>
      </w:r>
      <w:r w:rsidR="00D15035">
        <w:t>.</w:t>
      </w:r>
    </w:p>
    <w:p w14:paraId="24782467" w14:textId="3C12A168" w:rsidR="00AB03C0" w:rsidRDefault="00AB03C0" w:rsidP="00AB03C0">
      <w:pPr>
        <w:rPr>
          <w:b/>
        </w:rPr>
      </w:pPr>
      <w:r w:rsidRPr="00B845B2">
        <w:t xml:space="preserve">The </w:t>
      </w:r>
      <w:r>
        <w:t xml:space="preserve">deadline for receipt of </w:t>
      </w:r>
      <w:r w:rsidR="00B41B25">
        <w:t xml:space="preserve">EOI </w:t>
      </w:r>
      <w:r w:rsidR="000D5461">
        <w:t xml:space="preserve">is </w:t>
      </w:r>
      <w:r w:rsidR="000D5461">
        <w:rPr>
          <w:b/>
          <w:bCs/>
        </w:rPr>
        <w:t xml:space="preserve">5pm on </w:t>
      </w:r>
      <w:r w:rsidR="00B41B25">
        <w:rPr>
          <w:b/>
          <w:bCs/>
        </w:rPr>
        <w:t>Friday</w:t>
      </w:r>
      <w:r w:rsidR="000D5461">
        <w:rPr>
          <w:b/>
          <w:bCs/>
        </w:rPr>
        <w:t xml:space="preserve"> </w:t>
      </w:r>
      <w:r w:rsidR="00EC2565">
        <w:rPr>
          <w:b/>
          <w:bCs/>
        </w:rPr>
        <w:t>11</w:t>
      </w:r>
      <w:r w:rsidR="000D5461" w:rsidRPr="000D5461">
        <w:rPr>
          <w:b/>
          <w:bCs/>
          <w:vertAlign w:val="superscript"/>
        </w:rPr>
        <w:t>h</w:t>
      </w:r>
      <w:r w:rsidR="000D5461">
        <w:rPr>
          <w:b/>
          <w:bCs/>
        </w:rPr>
        <w:t xml:space="preserve"> </w:t>
      </w:r>
      <w:proofErr w:type="gramStart"/>
      <w:r w:rsidR="000D5461">
        <w:rPr>
          <w:b/>
          <w:bCs/>
        </w:rPr>
        <w:t>October,</w:t>
      </w:r>
      <w:proofErr w:type="gramEnd"/>
      <w:r w:rsidR="000D5461">
        <w:rPr>
          <w:b/>
          <w:bCs/>
        </w:rPr>
        <w:t xml:space="preserve"> 202</w:t>
      </w:r>
      <w:r w:rsidR="00B41B25">
        <w:rPr>
          <w:b/>
          <w:bCs/>
        </w:rPr>
        <w:t>4</w:t>
      </w:r>
      <w:r w:rsidRPr="00FF6FEE">
        <w:rPr>
          <w:b/>
        </w:rPr>
        <w:t xml:space="preserve">.  </w:t>
      </w:r>
    </w:p>
    <w:p w14:paraId="366EEEC7" w14:textId="77777777" w:rsidR="00B41B25" w:rsidRDefault="00072DE2" w:rsidP="00AB03C0">
      <w:r w:rsidRPr="00AB03C0">
        <w:t xml:space="preserve">By completing this </w:t>
      </w:r>
      <w:r w:rsidR="00B41B25">
        <w:t>Expression of Interest</w:t>
      </w:r>
      <w:r w:rsidRPr="00AB03C0">
        <w:t xml:space="preserve"> </w:t>
      </w:r>
      <w:r w:rsidR="00AB03C0">
        <w:t>F</w:t>
      </w:r>
      <w:r w:rsidRPr="00AB03C0">
        <w:t>orm, you consent to the data on the form</w:t>
      </w:r>
      <w:r w:rsidR="000D5461">
        <w:t xml:space="preserve"> being considered to </w:t>
      </w:r>
      <w:r w:rsidR="00AB03C0">
        <w:t>enable a decision to be made on your application</w:t>
      </w:r>
      <w:r w:rsidRPr="00AB03C0">
        <w:t xml:space="preserve">. </w:t>
      </w:r>
    </w:p>
    <w:p w14:paraId="22152DE5" w14:textId="58CB1732" w:rsidR="00AB03C0" w:rsidRDefault="00AB03C0" w:rsidP="00AB03C0">
      <w:r>
        <w:br w:type="page"/>
      </w:r>
    </w:p>
    <w:p w14:paraId="4B1971F1" w14:textId="0410E8C7" w:rsidR="00A07611" w:rsidRPr="00246FDB" w:rsidRDefault="00F131D3" w:rsidP="00F131D3">
      <w:pPr>
        <w:pStyle w:val="Heading1"/>
      </w:pPr>
      <w:r>
        <w:lastRenderedPageBreak/>
        <w:t>Applicant Details</w:t>
      </w:r>
      <w:r w:rsidR="00ED3C54" w:rsidRPr="00246FD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57"/>
      </w:tblGrid>
      <w:tr w:rsidR="00246FDB" w:rsidRPr="00246FDB" w14:paraId="19E15530" w14:textId="77777777" w:rsidTr="007D6DF6">
        <w:trPr>
          <w:trHeight w:val="30"/>
        </w:trPr>
        <w:tc>
          <w:tcPr>
            <w:tcW w:w="4673" w:type="dxa"/>
            <w:shd w:val="clear" w:color="auto" w:fill="FFFFFF" w:themeFill="background1"/>
          </w:tcPr>
          <w:p w14:paraId="4E46E9E3" w14:textId="298A30E6" w:rsidR="008904CC" w:rsidRPr="00246FDB" w:rsidRDefault="00F25109" w:rsidP="00D044C2">
            <w:pPr>
              <w:rPr>
                <w:rFonts w:asciiTheme="minorHAnsi" w:hAnsiTheme="minorHAnsi"/>
                <w:b/>
                <w:sz w:val="24"/>
                <w:szCs w:val="24"/>
              </w:rPr>
            </w:pPr>
            <w:r w:rsidRPr="00246FDB">
              <w:rPr>
                <w:rFonts w:asciiTheme="minorHAnsi" w:hAnsiTheme="minorHAnsi"/>
                <w:b/>
                <w:sz w:val="24"/>
                <w:szCs w:val="24"/>
              </w:rPr>
              <w:t xml:space="preserve">Name of </w:t>
            </w:r>
            <w:r w:rsidR="00AD3E96">
              <w:rPr>
                <w:rFonts w:asciiTheme="minorHAnsi" w:hAnsiTheme="minorHAnsi"/>
                <w:b/>
                <w:sz w:val="24"/>
                <w:szCs w:val="24"/>
              </w:rPr>
              <w:t>Social Enterprise</w:t>
            </w:r>
            <w:r w:rsidRPr="00246FDB">
              <w:rPr>
                <w:rFonts w:asciiTheme="minorHAnsi" w:hAnsiTheme="minorHAnsi"/>
                <w:b/>
                <w:sz w:val="24"/>
                <w:szCs w:val="24"/>
              </w:rPr>
              <w:t xml:space="preserve">: </w:t>
            </w:r>
          </w:p>
        </w:tc>
        <w:tc>
          <w:tcPr>
            <w:tcW w:w="4557" w:type="dxa"/>
            <w:shd w:val="clear" w:color="auto" w:fill="auto"/>
          </w:tcPr>
          <w:p w14:paraId="11879810" w14:textId="36891872" w:rsidR="008904CC" w:rsidRPr="00246FDB" w:rsidRDefault="008904CC" w:rsidP="00DA764E">
            <w:pPr>
              <w:rPr>
                <w:rFonts w:asciiTheme="minorHAnsi" w:hAnsiTheme="minorHAnsi"/>
                <w:sz w:val="24"/>
                <w:szCs w:val="24"/>
              </w:rPr>
            </w:pPr>
          </w:p>
        </w:tc>
      </w:tr>
      <w:tr w:rsidR="00246FDB" w:rsidRPr="00246FDB" w14:paraId="0293ECAB" w14:textId="77777777" w:rsidTr="007D6DF6">
        <w:trPr>
          <w:trHeight w:val="39"/>
        </w:trPr>
        <w:tc>
          <w:tcPr>
            <w:tcW w:w="4673" w:type="dxa"/>
            <w:shd w:val="clear" w:color="auto" w:fill="FFFFFF" w:themeFill="background1"/>
          </w:tcPr>
          <w:p w14:paraId="748DCED4" w14:textId="3549542E" w:rsidR="008904CC" w:rsidRPr="00246FDB" w:rsidRDefault="008904CC" w:rsidP="00DA764E">
            <w:pPr>
              <w:rPr>
                <w:rFonts w:asciiTheme="minorHAnsi" w:hAnsiTheme="minorHAnsi"/>
                <w:b/>
                <w:sz w:val="24"/>
                <w:szCs w:val="24"/>
              </w:rPr>
            </w:pPr>
            <w:r w:rsidRPr="00246FDB">
              <w:rPr>
                <w:rFonts w:asciiTheme="minorHAnsi" w:hAnsiTheme="minorHAnsi"/>
                <w:b/>
                <w:sz w:val="24"/>
                <w:szCs w:val="24"/>
              </w:rPr>
              <w:t>Contact Person:</w:t>
            </w:r>
          </w:p>
        </w:tc>
        <w:tc>
          <w:tcPr>
            <w:tcW w:w="4557" w:type="dxa"/>
            <w:shd w:val="clear" w:color="auto" w:fill="auto"/>
          </w:tcPr>
          <w:p w14:paraId="7F448449" w14:textId="77777777" w:rsidR="00BF6BE1" w:rsidRPr="00246FDB" w:rsidRDefault="00BF6BE1" w:rsidP="00DA764E">
            <w:pPr>
              <w:rPr>
                <w:rFonts w:asciiTheme="minorHAnsi" w:hAnsiTheme="minorHAnsi"/>
                <w:sz w:val="24"/>
                <w:szCs w:val="24"/>
              </w:rPr>
            </w:pPr>
          </w:p>
        </w:tc>
      </w:tr>
      <w:tr w:rsidR="00B41B25" w:rsidRPr="00246FDB" w14:paraId="5CB9FA80" w14:textId="77777777" w:rsidTr="007D6DF6">
        <w:trPr>
          <w:trHeight w:val="39"/>
        </w:trPr>
        <w:tc>
          <w:tcPr>
            <w:tcW w:w="4673" w:type="dxa"/>
            <w:shd w:val="clear" w:color="auto" w:fill="FFFFFF" w:themeFill="background1"/>
          </w:tcPr>
          <w:p w14:paraId="7A075C8B" w14:textId="592F3357" w:rsidR="00B41B25" w:rsidRPr="00246FDB" w:rsidRDefault="00B41B25" w:rsidP="00DA764E">
            <w:pPr>
              <w:rPr>
                <w:rFonts w:asciiTheme="minorHAnsi" w:hAnsiTheme="minorHAnsi"/>
                <w:b/>
                <w:sz w:val="24"/>
                <w:szCs w:val="24"/>
              </w:rPr>
            </w:pPr>
            <w:r>
              <w:rPr>
                <w:rFonts w:asciiTheme="minorHAnsi" w:hAnsiTheme="minorHAnsi"/>
                <w:b/>
                <w:sz w:val="24"/>
                <w:szCs w:val="24"/>
              </w:rPr>
              <w:t>Role of Contact Person:</w:t>
            </w:r>
          </w:p>
        </w:tc>
        <w:tc>
          <w:tcPr>
            <w:tcW w:w="4557" w:type="dxa"/>
            <w:shd w:val="clear" w:color="auto" w:fill="auto"/>
          </w:tcPr>
          <w:p w14:paraId="0776341D" w14:textId="77777777" w:rsidR="00B41B25" w:rsidRPr="00246FDB" w:rsidRDefault="00B41B25" w:rsidP="00DA764E">
            <w:pPr>
              <w:rPr>
                <w:rFonts w:asciiTheme="minorHAnsi" w:hAnsiTheme="minorHAnsi"/>
                <w:sz w:val="24"/>
                <w:szCs w:val="24"/>
              </w:rPr>
            </w:pPr>
          </w:p>
        </w:tc>
      </w:tr>
      <w:tr w:rsidR="00246FDB" w:rsidRPr="00246FDB" w14:paraId="6A1BF1AC" w14:textId="77777777" w:rsidTr="007D6DF6">
        <w:trPr>
          <w:trHeight w:val="37"/>
        </w:trPr>
        <w:tc>
          <w:tcPr>
            <w:tcW w:w="4673" w:type="dxa"/>
            <w:shd w:val="clear" w:color="auto" w:fill="FFFFFF" w:themeFill="background1"/>
          </w:tcPr>
          <w:p w14:paraId="7FEB113E" w14:textId="2EA6EAA1" w:rsidR="008904CC" w:rsidRPr="00246FDB" w:rsidRDefault="00F131D3" w:rsidP="00DA764E">
            <w:pPr>
              <w:rPr>
                <w:rFonts w:asciiTheme="minorHAnsi" w:hAnsiTheme="minorHAnsi"/>
                <w:b/>
                <w:sz w:val="24"/>
                <w:szCs w:val="24"/>
              </w:rPr>
            </w:pPr>
            <w:r>
              <w:rPr>
                <w:rFonts w:asciiTheme="minorHAnsi" w:hAnsiTheme="minorHAnsi"/>
                <w:b/>
                <w:sz w:val="24"/>
                <w:szCs w:val="24"/>
              </w:rPr>
              <w:t xml:space="preserve">Contact </w:t>
            </w:r>
            <w:r w:rsidR="008904CC" w:rsidRPr="00246FDB">
              <w:rPr>
                <w:rFonts w:asciiTheme="minorHAnsi" w:hAnsiTheme="minorHAnsi"/>
                <w:b/>
                <w:sz w:val="24"/>
                <w:szCs w:val="24"/>
              </w:rPr>
              <w:t>Correspondence Address</w:t>
            </w:r>
            <w:r w:rsidR="00121637">
              <w:rPr>
                <w:rFonts w:asciiTheme="minorHAnsi" w:hAnsiTheme="minorHAnsi"/>
                <w:b/>
                <w:sz w:val="24"/>
                <w:szCs w:val="24"/>
              </w:rPr>
              <w:t xml:space="preserve"> (including Eircode)</w:t>
            </w:r>
            <w:r w:rsidR="008904CC" w:rsidRPr="00246FDB">
              <w:rPr>
                <w:rFonts w:asciiTheme="minorHAnsi" w:hAnsiTheme="minorHAnsi"/>
                <w:b/>
                <w:sz w:val="24"/>
                <w:szCs w:val="24"/>
              </w:rPr>
              <w:t>:</w:t>
            </w:r>
          </w:p>
        </w:tc>
        <w:tc>
          <w:tcPr>
            <w:tcW w:w="4557" w:type="dxa"/>
            <w:shd w:val="clear" w:color="auto" w:fill="auto"/>
          </w:tcPr>
          <w:p w14:paraId="1702AA0B" w14:textId="77777777" w:rsidR="00BF6BE1" w:rsidRDefault="00BF6BE1" w:rsidP="00DA764E">
            <w:pPr>
              <w:rPr>
                <w:rFonts w:asciiTheme="minorHAnsi" w:hAnsiTheme="minorHAnsi"/>
                <w:sz w:val="24"/>
                <w:szCs w:val="24"/>
              </w:rPr>
            </w:pPr>
          </w:p>
          <w:p w14:paraId="78016F68" w14:textId="77777777" w:rsidR="00BF6BE1" w:rsidRPr="00246FDB" w:rsidRDefault="00BF6BE1" w:rsidP="00DA764E">
            <w:pPr>
              <w:rPr>
                <w:rFonts w:asciiTheme="minorHAnsi" w:hAnsiTheme="minorHAnsi"/>
                <w:sz w:val="24"/>
                <w:szCs w:val="24"/>
              </w:rPr>
            </w:pPr>
          </w:p>
        </w:tc>
      </w:tr>
      <w:tr w:rsidR="00246FDB" w:rsidRPr="00246FDB" w14:paraId="7B4C69EE" w14:textId="77777777" w:rsidTr="007D6DF6">
        <w:trPr>
          <w:trHeight w:val="39"/>
        </w:trPr>
        <w:tc>
          <w:tcPr>
            <w:tcW w:w="4673" w:type="dxa"/>
            <w:shd w:val="clear" w:color="auto" w:fill="FFFFFF" w:themeFill="background1"/>
          </w:tcPr>
          <w:p w14:paraId="4D134E4B" w14:textId="787FA31A" w:rsidR="008904CC" w:rsidRPr="00246FDB" w:rsidRDefault="00F131D3" w:rsidP="00D044C2">
            <w:pPr>
              <w:rPr>
                <w:rFonts w:asciiTheme="minorHAnsi" w:hAnsiTheme="minorHAnsi"/>
                <w:b/>
                <w:sz w:val="24"/>
                <w:szCs w:val="24"/>
              </w:rPr>
            </w:pPr>
            <w:r>
              <w:rPr>
                <w:rFonts w:asciiTheme="minorHAnsi" w:hAnsiTheme="minorHAnsi"/>
                <w:b/>
                <w:sz w:val="24"/>
                <w:szCs w:val="24"/>
              </w:rPr>
              <w:t xml:space="preserve">Contact </w:t>
            </w:r>
            <w:r w:rsidR="008904CC" w:rsidRPr="00246FDB">
              <w:rPr>
                <w:rFonts w:asciiTheme="minorHAnsi" w:hAnsiTheme="minorHAnsi"/>
                <w:b/>
                <w:sz w:val="24"/>
                <w:szCs w:val="24"/>
              </w:rPr>
              <w:t>Email</w:t>
            </w:r>
            <w:r w:rsidR="00D044C2">
              <w:rPr>
                <w:rFonts w:asciiTheme="minorHAnsi" w:hAnsiTheme="minorHAnsi"/>
                <w:b/>
                <w:sz w:val="24"/>
                <w:szCs w:val="24"/>
              </w:rPr>
              <w:t xml:space="preserve"> Address</w:t>
            </w:r>
            <w:r w:rsidR="008904CC" w:rsidRPr="00246FDB">
              <w:rPr>
                <w:rFonts w:asciiTheme="minorHAnsi" w:hAnsiTheme="minorHAnsi"/>
                <w:b/>
                <w:sz w:val="24"/>
                <w:szCs w:val="24"/>
              </w:rPr>
              <w:t>:</w:t>
            </w:r>
          </w:p>
        </w:tc>
        <w:tc>
          <w:tcPr>
            <w:tcW w:w="4557" w:type="dxa"/>
            <w:shd w:val="clear" w:color="auto" w:fill="auto"/>
          </w:tcPr>
          <w:p w14:paraId="78AF61EB" w14:textId="77777777" w:rsidR="008904CC" w:rsidRPr="00246FDB" w:rsidRDefault="008904CC" w:rsidP="00DA764E">
            <w:pPr>
              <w:rPr>
                <w:rFonts w:asciiTheme="minorHAnsi" w:hAnsiTheme="minorHAnsi"/>
                <w:sz w:val="24"/>
                <w:szCs w:val="24"/>
              </w:rPr>
            </w:pPr>
          </w:p>
        </w:tc>
      </w:tr>
      <w:tr w:rsidR="00246FDB" w:rsidRPr="00246FDB" w14:paraId="0CDC2771" w14:textId="77777777" w:rsidTr="007D6DF6">
        <w:trPr>
          <w:trHeight w:val="37"/>
        </w:trPr>
        <w:tc>
          <w:tcPr>
            <w:tcW w:w="4673" w:type="dxa"/>
            <w:shd w:val="clear" w:color="auto" w:fill="FFFFFF" w:themeFill="background1"/>
          </w:tcPr>
          <w:p w14:paraId="3D88CF84" w14:textId="38CD8784" w:rsidR="008904CC" w:rsidRPr="00246FDB" w:rsidRDefault="00F131D3" w:rsidP="00DA764E">
            <w:pPr>
              <w:rPr>
                <w:rFonts w:asciiTheme="minorHAnsi" w:hAnsiTheme="minorHAnsi"/>
                <w:b/>
                <w:sz w:val="24"/>
                <w:szCs w:val="24"/>
              </w:rPr>
            </w:pPr>
            <w:r>
              <w:rPr>
                <w:rFonts w:asciiTheme="minorHAnsi" w:hAnsiTheme="minorHAnsi"/>
                <w:b/>
                <w:sz w:val="24"/>
                <w:szCs w:val="24"/>
              </w:rPr>
              <w:t xml:space="preserve">Contact </w:t>
            </w:r>
            <w:r w:rsidR="008904CC" w:rsidRPr="00246FDB">
              <w:rPr>
                <w:rFonts w:asciiTheme="minorHAnsi" w:hAnsiTheme="minorHAnsi"/>
                <w:b/>
                <w:sz w:val="24"/>
                <w:szCs w:val="24"/>
              </w:rPr>
              <w:t>Correspondence Telephone</w:t>
            </w:r>
            <w:r w:rsidR="008C5620" w:rsidRPr="00246FDB">
              <w:rPr>
                <w:rFonts w:asciiTheme="minorHAnsi" w:hAnsiTheme="minorHAnsi"/>
                <w:b/>
                <w:sz w:val="24"/>
                <w:szCs w:val="24"/>
              </w:rPr>
              <w:t xml:space="preserve"> No.</w:t>
            </w:r>
            <w:r w:rsidR="008904CC" w:rsidRPr="00246FDB">
              <w:rPr>
                <w:rFonts w:asciiTheme="minorHAnsi" w:hAnsiTheme="minorHAnsi"/>
                <w:b/>
                <w:sz w:val="24"/>
                <w:szCs w:val="24"/>
              </w:rPr>
              <w:t>:</w:t>
            </w:r>
          </w:p>
        </w:tc>
        <w:tc>
          <w:tcPr>
            <w:tcW w:w="4557" w:type="dxa"/>
            <w:shd w:val="clear" w:color="auto" w:fill="auto"/>
          </w:tcPr>
          <w:p w14:paraId="448DBEC3" w14:textId="77777777" w:rsidR="008904CC" w:rsidRPr="00246FDB" w:rsidRDefault="008904CC" w:rsidP="00DA764E">
            <w:pPr>
              <w:rPr>
                <w:rFonts w:asciiTheme="minorHAnsi" w:hAnsiTheme="minorHAnsi"/>
                <w:sz w:val="24"/>
                <w:szCs w:val="24"/>
              </w:rPr>
            </w:pPr>
          </w:p>
        </w:tc>
      </w:tr>
    </w:tbl>
    <w:tbl>
      <w:tblPr>
        <w:tblpPr w:leftFromText="180" w:rightFromText="180" w:vertAnchor="text" w:horzAnchor="margin" w:tblpY="1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46FDB" w:rsidRPr="00246FDB" w14:paraId="2BD42AF4" w14:textId="77777777" w:rsidTr="0058112A">
        <w:trPr>
          <w:trHeight w:val="705"/>
        </w:trPr>
        <w:tc>
          <w:tcPr>
            <w:tcW w:w="9242" w:type="dxa"/>
            <w:shd w:val="clear" w:color="auto" w:fill="FFFFFF" w:themeFill="background1"/>
          </w:tcPr>
          <w:p w14:paraId="59945D82" w14:textId="68ECAEDE" w:rsidR="00314130" w:rsidRPr="00246FDB" w:rsidRDefault="00307AD2" w:rsidP="0058112A">
            <w:pPr>
              <w:spacing w:after="0" w:line="240" w:lineRule="auto"/>
              <w:rPr>
                <w:rFonts w:asciiTheme="minorHAnsi" w:hAnsiTheme="minorHAnsi"/>
                <w:b/>
                <w:sz w:val="24"/>
                <w:szCs w:val="24"/>
              </w:rPr>
            </w:pPr>
            <w:r w:rsidRPr="00246FDB">
              <w:rPr>
                <w:rFonts w:asciiTheme="minorHAnsi" w:hAnsiTheme="minorHAnsi"/>
                <w:b/>
                <w:sz w:val="24"/>
                <w:szCs w:val="24"/>
              </w:rPr>
              <w:t>Please provide a short description of your</w:t>
            </w:r>
            <w:r>
              <w:rPr>
                <w:rFonts w:asciiTheme="minorHAnsi" w:hAnsiTheme="minorHAnsi"/>
                <w:b/>
                <w:sz w:val="24"/>
                <w:szCs w:val="24"/>
              </w:rPr>
              <w:t xml:space="preserve"> organisation (including number of staff) </w:t>
            </w:r>
            <w:r w:rsidRPr="00246FDB">
              <w:rPr>
                <w:rFonts w:asciiTheme="minorHAnsi" w:hAnsiTheme="minorHAnsi"/>
                <w:b/>
                <w:sz w:val="24"/>
                <w:szCs w:val="24"/>
              </w:rPr>
              <w:t>and its current activities below:</w:t>
            </w:r>
          </w:p>
        </w:tc>
      </w:tr>
      <w:tr w:rsidR="00246FDB" w:rsidRPr="00246FDB" w14:paraId="1C133AA7" w14:textId="77777777" w:rsidTr="0058112A">
        <w:trPr>
          <w:trHeight w:val="1619"/>
        </w:trPr>
        <w:tc>
          <w:tcPr>
            <w:tcW w:w="9242" w:type="dxa"/>
            <w:shd w:val="clear" w:color="auto" w:fill="FFFFFF" w:themeFill="background1"/>
          </w:tcPr>
          <w:p w14:paraId="174A650C" w14:textId="77777777" w:rsidR="00314130" w:rsidRPr="00246FDB" w:rsidRDefault="00314130" w:rsidP="00AB03C0">
            <w:pPr>
              <w:rPr>
                <w:rFonts w:asciiTheme="minorHAnsi" w:hAnsiTheme="minorHAnsi"/>
                <w:b/>
                <w:sz w:val="24"/>
                <w:szCs w:val="24"/>
              </w:rPr>
            </w:pPr>
          </w:p>
        </w:tc>
      </w:tr>
    </w:tbl>
    <w:p w14:paraId="257BC48C" w14:textId="1F53BBB1" w:rsidR="00307AD2" w:rsidRDefault="00307AD2" w:rsidP="00ED3C54">
      <w:pPr>
        <w:spacing w:after="0" w:line="240" w:lineRule="auto"/>
      </w:pPr>
    </w:p>
    <w:p w14:paraId="6B159DEF" w14:textId="77777777" w:rsidR="0058112A" w:rsidRDefault="0058112A" w:rsidP="00ED3C54">
      <w:pPr>
        <w:spacing w:after="0" w:line="240" w:lineRule="auto"/>
      </w:pPr>
    </w:p>
    <w:p w14:paraId="656CF083" w14:textId="6956B4F3" w:rsidR="0058112A" w:rsidRDefault="0058112A" w:rsidP="0058112A">
      <w:pPr>
        <w:pStyle w:val="Heading1"/>
      </w:pPr>
      <w:r>
        <w:t>Organisation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57"/>
      </w:tblGrid>
      <w:tr w:rsidR="009C4ADF" w:rsidRPr="00246FDB" w14:paraId="132662CD" w14:textId="77777777" w:rsidTr="009C4ADF">
        <w:trPr>
          <w:trHeight w:val="665"/>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123DE3D9" w14:textId="77777777" w:rsidR="009C4ADF" w:rsidRPr="00246FDB" w:rsidRDefault="009C4ADF" w:rsidP="00782DA4">
            <w:pPr>
              <w:rPr>
                <w:rFonts w:asciiTheme="minorHAnsi" w:hAnsiTheme="minorHAnsi"/>
                <w:b/>
                <w:sz w:val="24"/>
                <w:szCs w:val="24"/>
              </w:rPr>
            </w:pPr>
            <w:r>
              <w:rPr>
                <w:rFonts w:asciiTheme="minorHAnsi" w:hAnsiTheme="minorHAnsi"/>
                <w:b/>
                <w:sz w:val="24"/>
                <w:szCs w:val="24"/>
              </w:rPr>
              <w:t>Annual Turnover of organisation:</w:t>
            </w:r>
          </w:p>
        </w:tc>
        <w:tc>
          <w:tcPr>
            <w:tcW w:w="4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B5ABD8B" w14:textId="77777777" w:rsidR="009C4ADF" w:rsidRPr="00246FDB" w:rsidRDefault="009C4ADF" w:rsidP="009C4ADF">
            <w:pPr>
              <w:jc w:val="center"/>
              <w:rPr>
                <w:rFonts w:asciiTheme="minorHAnsi" w:hAnsiTheme="minorHAnsi"/>
                <w:sz w:val="24"/>
                <w:szCs w:val="24"/>
              </w:rPr>
            </w:pPr>
          </w:p>
        </w:tc>
      </w:tr>
      <w:tr w:rsidR="009C4ADF" w:rsidRPr="00246FDB" w14:paraId="26A60F4E" w14:textId="77777777" w:rsidTr="009C4ADF">
        <w:trPr>
          <w:trHeight w:val="620"/>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42A91C21" w14:textId="77777777" w:rsidR="009C4ADF" w:rsidRPr="00246FDB" w:rsidRDefault="009C4ADF" w:rsidP="00782DA4">
            <w:pPr>
              <w:rPr>
                <w:rFonts w:asciiTheme="minorHAnsi" w:hAnsiTheme="minorHAnsi"/>
                <w:b/>
                <w:sz w:val="24"/>
                <w:szCs w:val="24"/>
              </w:rPr>
            </w:pPr>
            <w:r>
              <w:rPr>
                <w:rFonts w:asciiTheme="minorHAnsi" w:hAnsiTheme="minorHAnsi"/>
                <w:b/>
                <w:sz w:val="24"/>
                <w:szCs w:val="24"/>
              </w:rPr>
              <w:t>Tax Clearance Cert Number:</w:t>
            </w:r>
          </w:p>
        </w:tc>
        <w:tc>
          <w:tcPr>
            <w:tcW w:w="4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CA8E6AB" w14:textId="77777777" w:rsidR="009C4ADF" w:rsidRPr="00246FDB" w:rsidRDefault="009C4ADF" w:rsidP="009C4ADF">
            <w:pPr>
              <w:jc w:val="center"/>
              <w:rPr>
                <w:rFonts w:asciiTheme="minorHAnsi" w:hAnsiTheme="minorHAnsi"/>
                <w:sz w:val="24"/>
                <w:szCs w:val="24"/>
              </w:rPr>
            </w:pPr>
          </w:p>
        </w:tc>
      </w:tr>
    </w:tbl>
    <w:p w14:paraId="3C65B5DF" w14:textId="213E6F68" w:rsidR="009C4ADF" w:rsidRDefault="009C4ADF">
      <w:pPr>
        <w:spacing w:after="0" w:line="240" w:lineRule="auto"/>
      </w:pPr>
      <w:r>
        <w:br w:type="page"/>
      </w:r>
    </w:p>
    <w:p w14:paraId="24FF0C72" w14:textId="7E836546" w:rsidR="00165E48" w:rsidRDefault="004414C5" w:rsidP="004414C5">
      <w:pPr>
        <w:pStyle w:val="Heading1"/>
      </w:pPr>
      <w:r>
        <w:lastRenderedPageBreak/>
        <w:t>Declaration</w:t>
      </w:r>
    </w:p>
    <w:p w14:paraId="22C879A6" w14:textId="32BDB7D9" w:rsidR="00253230" w:rsidRPr="00B21A68" w:rsidRDefault="00253230" w:rsidP="00253230">
      <w:pPr>
        <w:pBdr>
          <w:top w:val="single" w:sz="4" w:space="1" w:color="auto"/>
          <w:left w:val="single" w:sz="4" w:space="4" w:color="auto"/>
          <w:bottom w:val="single" w:sz="4" w:space="1" w:color="auto"/>
          <w:right w:val="single" w:sz="4" w:space="4" w:color="auto"/>
        </w:pBdr>
        <w:shd w:val="clear" w:color="auto" w:fill="DAEEF3" w:themeFill="accent5" w:themeFillTint="33"/>
        <w:rPr>
          <w:b/>
          <w:i/>
          <w:sz w:val="24"/>
        </w:rPr>
      </w:pPr>
      <w:r>
        <w:rPr>
          <w:b/>
          <w:i/>
          <w:sz w:val="24"/>
        </w:rPr>
        <w:t xml:space="preserve">A </w:t>
      </w:r>
      <w:r w:rsidRPr="00B21A68">
        <w:rPr>
          <w:b/>
          <w:i/>
          <w:sz w:val="24"/>
        </w:rPr>
        <w:t>Social Enterprise is an enterprise whose objective is to achieve a social, societal or environmental impact, rather than maximising profit for its owners or shareholders.</w:t>
      </w:r>
    </w:p>
    <w:p w14:paraId="7FEFA639" w14:textId="3342D780" w:rsidR="00253230" w:rsidRPr="00B21A68" w:rsidRDefault="00253230" w:rsidP="00253230">
      <w:pPr>
        <w:pBdr>
          <w:top w:val="single" w:sz="4" w:space="1" w:color="auto"/>
          <w:left w:val="single" w:sz="4" w:space="4" w:color="auto"/>
          <w:bottom w:val="single" w:sz="4" w:space="1" w:color="auto"/>
          <w:right w:val="single" w:sz="4" w:space="4" w:color="auto"/>
        </w:pBdr>
        <w:shd w:val="clear" w:color="auto" w:fill="DAEEF3" w:themeFill="accent5" w:themeFillTint="33"/>
        <w:rPr>
          <w:b/>
          <w:i/>
          <w:sz w:val="24"/>
        </w:rPr>
      </w:pPr>
      <w:r w:rsidRPr="00B21A68">
        <w:rPr>
          <w:b/>
          <w:i/>
          <w:sz w:val="24"/>
        </w:rPr>
        <w:t xml:space="preserve">It pursues its objectives by trading on an ongoing basis through the provision of goods and/or services, and by reinvesting surpluses into achieving social objectives.  </w:t>
      </w:r>
    </w:p>
    <w:p w14:paraId="60332902" w14:textId="556C34F4" w:rsidR="00253230" w:rsidRDefault="00253230" w:rsidP="00253230">
      <w:pPr>
        <w:pBdr>
          <w:top w:val="single" w:sz="4" w:space="1" w:color="auto"/>
          <w:left w:val="single" w:sz="4" w:space="4" w:color="auto"/>
          <w:bottom w:val="single" w:sz="4" w:space="1" w:color="auto"/>
          <w:right w:val="single" w:sz="4" w:space="4" w:color="auto"/>
        </w:pBdr>
        <w:shd w:val="clear" w:color="auto" w:fill="DAEEF3" w:themeFill="accent5" w:themeFillTint="33"/>
      </w:pPr>
      <w:r w:rsidRPr="00B21A68">
        <w:rPr>
          <w:b/>
          <w:i/>
          <w:sz w:val="24"/>
        </w:rPr>
        <w:t xml:space="preserve">It is governed in a fully accountable and transparent manner and is independent of the public sector.  If dissolved, it should transfer its assets to another organisation with a similar mission. </w:t>
      </w:r>
      <w:r>
        <w:rPr>
          <w:b/>
          <w:i/>
          <w:sz w:val="24"/>
        </w:rPr>
        <w:t xml:space="preserve">  </w:t>
      </w:r>
      <w:r w:rsidRPr="00253230">
        <w:rPr>
          <w:sz w:val="24"/>
        </w:rPr>
        <w:t>(</w:t>
      </w:r>
      <w:r w:rsidRPr="00253230">
        <w:rPr>
          <w:rFonts w:asciiTheme="minorHAnsi" w:hAnsiTheme="minorHAnsi"/>
          <w:sz w:val="24"/>
          <w:szCs w:val="24"/>
        </w:rPr>
        <w:t>National Social Enterprise Policy for Ireland Definition, 2019</w:t>
      </w:r>
      <w:r>
        <w:rPr>
          <w:rFonts w:asciiTheme="minorHAnsi" w:hAnsiTheme="minorHAnsi"/>
          <w:sz w:val="24"/>
          <w:szCs w:val="24"/>
        </w:rPr>
        <w:t>)</w:t>
      </w:r>
    </w:p>
    <w:p w14:paraId="7D29692D" w14:textId="77777777" w:rsidR="00253230" w:rsidRDefault="00253230" w:rsidP="00253230">
      <w:pPr>
        <w:spacing w:after="0"/>
        <w:rPr>
          <w:rFonts w:asciiTheme="minorHAnsi" w:hAnsiTheme="minorHAnsi"/>
          <w:sz w:val="24"/>
          <w:szCs w:val="24"/>
        </w:rPr>
      </w:pPr>
    </w:p>
    <w:p w14:paraId="3E7E93E0" w14:textId="38B4D790" w:rsidR="00253230" w:rsidRPr="009C4ADF" w:rsidRDefault="00253230" w:rsidP="009C4ADF">
      <w:r>
        <w:rPr>
          <w:rFonts w:asciiTheme="minorHAnsi" w:hAnsiTheme="minorHAnsi"/>
          <w:sz w:val="24"/>
          <w:szCs w:val="24"/>
        </w:rPr>
        <w:t xml:space="preserve"> I confirm that the organisation which I represent-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0345F" w:rsidRPr="00246FDB" w14:paraId="02246100" w14:textId="77777777" w:rsidTr="00253230">
        <w:trPr>
          <w:trHeight w:val="1692"/>
          <w:jc w:val="center"/>
        </w:trPr>
        <w:tc>
          <w:tcPr>
            <w:tcW w:w="4621" w:type="dxa"/>
            <w:shd w:val="clear" w:color="auto" w:fill="FFFFFF" w:themeFill="background1"/>
          </w:tcPr>
          <w:p w14:paraId="1FC6D20D" w14:textId="0DA255B2" w:rsidR="00E0345F" w:rsidRPr="00246FDB" w:rsidRDefault="004414C5" w:rsidP="009C4ADF">
            <w:pPr>
              <w:rPr>
                <w:rFonts w:asciiTheme="minorHAnsi" w:hAnsiTheme="minorHAnsi"/>
                <w:sz w:val="24"/>
                <w:szCs w:val="24"/>
              </w:rPr>
            </w:pPr>
            <w:r>
              <w:t xml:space="preserve">Is </w:t>
            </w:r>
            <w:r w:rsidR="00E0345F">
              <w:t>an enterprise whose objective is to achieve a social, societal or environmental impact, rather than maximising profit for its owners or shareholders.</w:t>
            </w:r>
          </w:p>
        </w:tc>
        <w:tc>
          <w:tcPr>
            <w:tcW w:w="4621" w:type="dxa"/>
            <w:shd w:val="clear" w:color="auto" w:fill="FFFFFF" w:themeFill="background1"/>
          </w:tcPr>
          <w:p w14:paraId="23940F87" w14:textId="1614680E" w:rsidR="00E0345F" w:rsidRPr="00246FDB" w:rsidRDefault="00E0345F" w:rsidP="00253230">
            <w:pPr>
              <w:spacing w:before="240" w:after="0"/>
              <w:rPr>
                <w:rFonts w:asciiTheme="minorHAnsi" w:hAnsiTheme="minorHAnsi"/>
                <w:sz w:val="24"/>
                <w:szCs w:val="24"/>
              </w:rPr>
            </w:pPr>
            <w:r>
              <w:rPr>
                <w:rFonts w:asciiTheme="minorHAnsi" w:hAnsiTheme="minorHAnsi"/>
                <w:sz w:val="24"/>
                <w:szCs w:val="24"/>
              </w:rPr>
              <w:t>Please tick here to confirm _________</w:t>
            </w:r>
          </w:p>
        </w:tc>
      </w:tr>
      <w:tr w:rsidR="00E0345F" w:rsidRPr="00246FDB" w14:paraId="37B26A11" w14:textId="77777777" w:rsidTr="00253230">
        <w:trPr>
          <w:trHeight w:val="1039"/>
          <w:jc w:val="center"/>
        </w:trPr>
        <w:tc>
          <w:tcPr>
            <w:tcW w:w="4621" w:type="dxa"/>
            <w:shd w:val="clear" w:color="auto" w:fill="FFFFFF" w:themeFill="background1"/>
          </w:tcPr>
          <w:p w14:paraId="58A17240" w14:textId="0480B60D" w:rsidR="00E0345F" w:rsidRPr="00246FDB" w:rsidRDefault="00D044C2" w:rsidP="009C4ADF">
            <w:pPr>
              <w:rPr>
                <w:rFonts w:asciiTheme="minorHAnsi" w:hAnsiTheme="minorHAnsi"/>
                <w:sz w:val="24"/>
                <w:szCs w:val="24"/>
              </w:rPr>
            </w:pPr>
            <w:r>
              <w:t>P</w:t>
            </w:r>
            <w:r w:rsidR="00E0345F">
              <w:t xml:space="preserve">ursues its objectives by trading on an ongoing basis through the provision of goods </w:t>
            </w:r>
            <w:r>
              <w:t xml:space="preserve">and/or services. </w:t>
            </w:r>
          </w:p>
        </w:tc>
        <w:tc>
          <w:tcPr>
            <w:tcW w:w="4621" w:type="dxa"/>
            <w:shd w:val="clear" w:color="auto" w:fill="FFFFFF" w:themeFill="background1"/>
          </w:tcPr>
          <w:p w14:paraId="48A9DDE5" w14:textId="7816449B" w:rsidR="00E0345F" w:rsidRPr="00246FDB" w:rsidRDefault="00752131" w:rsidP="00253230">
            <w:pPr>
              <w:spacing w:before="240" w:after="0"/>
              <w:rPr>
                <w:rFonts w:asciiTheme="minorHAnsi" w:hAnsiTheme="minorHAnsi"/>
                <w:sz w:val="24"/>
                <w:szCs w:val="24"/>
              </w:rPr>
            </w:pPr>
            <w:r>
              <w:rPr>
                <w:rFonts w:asciiTheme="minorHAnsi" w:hAnsiTheme="minorHAnsi"/>
                <w:sz w:val="24"/>
                <w:szCs w:val="24"/>
              </w:rPr>
              <w:t>Please tick here to confirm _________</w:t>
            </w:r>
          </w:p>
        </w:tc>
      </w:tr>
      <w:tr w:rsidR="00E0345F" w:rsidRPr="00246FDB" w14:paraId="437103FE" w14:textId="77777777" w:rsidTr="00253230">
        <w:trPr>
          <w:trHeight w:val="1039"/>
          <w:jc w:val="center"/>
        </w:trPr>
        <w:tc>
          <w:tcPr>
            <w:tcW w:w="4621" w:type="dxa"/>
            <w:shd w:val="clear" w:color="auto" w:fill="FFFFFF" w:themeFill="background1"/>
          </w:tcPr>
          <w:p w14:paraId="317D79BD" w14:textId="40E11B20" w:rsidR="00E0345F" w:rsidRPr="00246FDB" w:rsidRDefault="00D044C2" w:rsidP="009C4ADF">
            <w:pPr>
              <w:rPr>
                <w:rFonts w:asciiTheme="minorHAnsi" w:hAnsiTheme="minorHAnsi"/>
                <w:sz w:val="24"/>
                <w:szCs w:val="24"/>
              </w:rPr>
            </w:pPr>
            <w:r>
              <w:t>Reinvests any surpluses into achieving social objectives</w:t>
            </w:r>
          </w:p>
        </w:tc>
        <w:tc>
          <w:tcPr>
            <w:tcW w:w="4621" w:type="dxa"/>
            <w:shd w:val="clear" w:color="auto" w:fill="FFFFFF" w:themeFill="background1"/>
          </w:tcPr>
          <w:p w14:paraId="529BF0C8" w14:textId="029C36CD" w:rsidR="00E0345F" w:rsidRPr="00246FDB" w:rsidRDefault="00752131" w:rsidP="00253230">
            <w:pPr>
              <w:spacing w:before="240" w:after="0"/>
              <w:rPr>
                <w:rFonts w:asciiTheme="minorHAnsi" w:hAnsiTheme="minorHAnsi"/>
                <w:sz w:val="24"/>
                <w:szCs w:val="24"/>
              </w:rPr>
            </w:pPr>
            <w:r>
              <w:rPr>
                <w:rFonts w:asciiTheme="minorHAnsi" w:hAnsiTheme="minorHAnsi"/>
                <w:sz w:val="24"/>
                <w:szCs w:val="24"/>
              </w:rPr>
              <w:t>Please tick here to confirm _________</w:t>
            </w:r>
          </w:p>
        </w:tc>
      </w:tr>
      <w:tr w:rsidR="00D044C2" w:rsidRPr="00246FDB" w14:paraId="5A49A445" w14:textId="77777777" w:rsidTr="00253230">
        <w:trPr>
          <w:trHeight w:val="1223"/>
          <w:jc w:val="center"/>
        </w:trPr>
        <w:tc>
          <w:tcPr>
            <w:tcW w:w="4621" w:type="dxa"/>
            <w:shd w:val="clear" w:color="auto" w:fill="FFFFFF" w:themeFill="background1"/>
          </w:tcPr>
          <w:p w14:paraId="64DE387E" w14:textId="52DB8B9F" w:rsidR="00D044C2" w:rsidRPr="00246FDB" w:rsidRDefault="00D044C2" w:rsidP="009C4ADF">
            <w:pPr>
              <w:rPr>
                <w:rFonts w:asciiTheme="minorHAnsi" w:hAnsiTheme="minorHAnsi"/>
                <w:sz w:val="24"/>
                <w:szCs w:val="24"/>
              </w:rPr>
            </w:pPr>
            <w:r>
              <w:t xml:space="preserve">Is governed in a fully accountable and transparent manner and is independent of the public sector.  </w:t>
            </w:r>
          </w:p>
        </w:tc>
        <w:tc>
          <w:tcPr>
            <w:tcW w:w="4621" w:type="dxa"/>
            <w:shd w:val="clear" w:color="auto" w:fill="FFFFFF" w:themeFill="background1"/>
          </w:tcPr>
          <w:p w14:paraId="360E3665" w14:textId="44C84FD0" w:rsidR="00D044C2" w:rsidRPr="00246FDB" w:rsidRDefault="00D044C2" w:rsidP="00253230">
            <w:pPr>
              <w:spacing w:before="240" w:after="0"/>
              <w:rPr>
                <w:rFonts w:asciiTheme="minorHAnsi" w:hAnsiTheme="minorHAnsi"/>
                <w:sz w:val="24"/>
                <w:szCs w:val="24"/>
              </w:rPr>
            </w:pPr>
            <w:r>
              <w:rPr>
                <w:rFonts w:asciiTheme="minorHAnsi" w:hAnsiTheme="minorHAnsi"/>
                <w:sz w:val="24"/>
                <w:szCs w:val="24"/>
              </w:rPr>
              <w:t>Please tick here to confirm _________</w:t>
            </w:r>
          </w:p>
        </w:tc>
      </w:tr>
      <w:tr w:rsidR="00D044C2" w:rsidRPr="00246FDB" w14:paraId="73C3339A" w14:textId="77777777" w:rsidTr="00253230">
        <w:trPr>
          <w:trHeight w:val="1133"/>
          <w:jc w:val="center"/>
        </w:trPr>
        <w:tc>
          <w:tcPr>
            <w:tcW w:w="4621" w:type="dxa"/>
            <w:shd w:val="clear" w:color="auto" w:fill="FFFFFF" w:themeFill="background1"/>
          </w:tcPr>
          <w:p w14:paraId="05303A9F" w14:textId="4B8832F8" w:rsidR="00D044C2" w:rsidRPr="00246FDB" w:rsidRDefault="00D044C2" w:rsidP="009C4ADF">
            <w:pPr>
              <w:rPr>
                <w:rFonts w:asciiTheme="minorHAnsi" w:hAnsiTheme="minorHAnsi"/>
                <w:sz w:val="24"/>
                <w:szCs w:val="24"/>
              </w:rPr>
            </w:pPr>
            <w:r>
              <w:t xml:space="preserve">If dissolved, it will transfer its assets to another organisation with a similar mission.  </w:t>
            </w:r>
          </w:p>
        </w:tc>
        <w:tc>
          <w:tcPr>
            <w:tcW w:w="4621" w:type="dxa"/>
            <w:shd w:val="clear" w:color="auto" w:fill="FFFFFF" w:themeFill="background1"/>
          </w:tcPr>
          <w:p w14:paraId="5559DEBF" w14:textId="77777777" w:rsidR="00D044C2" w:rsidRPr="00246FDB" w:rsidRDefault="00D044C2" w:rsidP="00253230">
            <w:pPr>
              <w:spacing w:before="240" w:after="0"/>
              <w:rPr>
                <w:rFonts w:asciiTheme="minorHAnsi" w:hAnsiTheme="minorHAnsi"/>
                <w:sz w:val="24"/>
                <w:szCs w:val="24"/>
              </w:rPr>
            </w:pPr>
            <w:r>
              <w:rPr>
                <w:rFonts w:asciiTheme="minorHAnsi" w:hAnsiTheme="minorHAnsi"/>
                <w:sz w:val="24"/>
                <w:szCs w:val="24"/>
              </w:rPr>
              <w:t>Please tick here to confirm _________</w:t>
            </w:r>
          </w:p>
        </w:tc>
      </w:tr>
    </w:tbl>
    <w:p w14:paraId="0FE204A8" w14:textId="1D2E9160" w:rsidR="0058112A" w:rsidRDefault="0058112A" w:rsidP="00165E48">
      <w:pPr>
        <w:spacing w:line="240" w:lineRule="auto"/>
        <w:jc w:val="both"/>
        <w:rPr>
          <w:b/>
          <w:sz w:val="24"/>
          <w:szCs w:val="24"/>
        </w:rPr>
      </w:pPr>
    </w:p>
    <w:p w14:paraId="313C7D6B" w14:textId="6107A804" w:rsidR="00165E48" w:rsidRPr="00246FDB" w:rsidRDefault="00165E48" w:rsidP="00165E48">
      <w:pPr>
        <w:spacing w:line="240" w:lineRule="auto"/>
        <w:jc w:val="both"/>
        <w:rPr>
          <w:b/>
          <w:sz w:val="24"/>
          <w:szCs w:val="24"/>
        </w:rPr>
      </w:pPr>
      <w:r w:rsidRPr="00246FDB">
        <w:rPr>
          <w:b/>
          <w:sz w:val="24"/>
          <w:szCs w:val="24"/>
        </w:rPr>
        <w:t>I declar</w:t>
      </w:r>
      <w:r w:rsidR="0075154F" w:rsidRPr="00246FDB">
        <w:rPr>
          <w:b/>
          <w:sz w:val="24"/>
          <w:szCs w:val="24"/>
        </w:rPr>
        <w:t xml:space="preserve">e that the information provided by me on this application form </w:t>
      </w:r>
      <w:r w:rsidRPr="00246FDB">
        <w:rPr>
          <w:b/>
          <w:sz w:val="24"/>
          <w:szCs w:val="24"/>
        </w:rPr>
        <w:t xml:space="preserve">is </w:t>
      </w:r>
      <w:r w:rsidR="0075154F" w:rsidRPr="00246FDB">
        <w:rPr>
          <w:b/>
          <w:sz w:val="24"/>
          <w:szCs w:val="24"/>
        </w:rPr>
        <w:t>truthful and complete.</w:t>
      </w:r>
    </w:p>
    <w:p w14:paraId="4F6CD425" w14:textId="574DC7E9" w:rsidR="00157349" w:rsidRPr="00253230" w:rsidRDefault="00165E48" w:rsidP="00165E48">
      <w:pPr>
        <w:spacing w:line="240" w:lineRule="auto"/>
        <w:rPr>
          <w:sz w:val="24"/>
          <w:szCs w:val="24"/>
        </w:rPr>
      </w:pPr>
      <w:r w:rsidRPr="00246FDB">
        <w:rPr>
          <w:b/>
          <w:sz w:val="24"/>
          <w:szCs w:val="24"/>
        </w:rPr>
        <w:t xml:space="preserve">Signed: </w:t>
      </w:r>
      <w:r w:rsidR="000A0266" w:rsidRPr="00253230">
        <w:rPr>
          <w:sz w:val="24"/>
          <w:szCs w:val="24"/>
        </w:rPr>
        <w:t>_________________________</w:t>
      </w:r>
      <w:r w:rsidR="00253230">
        <w:rPr>
          <w:sz w:val="24"/>
          <w:szCs w:val="24"/>
        </w:rPr>
        <w:t>________</w:t>
      </w:r>
      <w:r w:rsidR="000A0266" w:rsidRPr="00246FDB">
        <w:rPr>
          <w:b/>
          <w:sz w:val="24"/>
          <w:szCs w:val="24"/>
        </w:rPr>
        <w:tab/>
      </w:r>
      <w:r w:rsidR="000A0266" w:rsidRPr="00246FDB">
        <w:rPr>
          <w:b/>
          <w:sz w:val="24"/>
          <w:szCs w:val="24"/>
        </w:rPr>
        <w:tab/>
      </w:r>
      <w:r w:rsidRPr="00246FDB">
        <w:rPr>
          <w:b/>
          <w:sz w:val="24"/>
          <w:szCs w:val="24"/>
        </w:rPr>
        <w:t>Date</w:t>
      </w:r>
      <w:r w:rsidRPr="00253230">
        <w:rPr>
          <w:sz w:val="24"/>
          <w:szCs w:val="24"/>
        </w:rPr>
        <w:t>:_________________________</w:t>
      </w:r>
    </w:p>
    <w:p w14:paraId="48A2E0F1" w14:textId="01922257" w:rsidR="004414C5" w:rsidRDefault="004414C5" w:rsidP="007F233E">
      <w:pPr>
        <w:spacing w:line="240" w:lineRule="auto"/>
        <w:rPr>
          <w:b/>
          <w:sz w:val="24"/>
          <w:szCs w:val="24"/>
        </w:rPr>
      </w:pPr>
      <w:r>
        <w:rPr>
          <w:b/>
          <w:sz w:val="24"/>
          <w:szCs w:val="24"/>
        </w:rPr>
        <w:t>Print Name:</w:t>
      </w:r>
      <w:r w:rsidRPr="00253230">
        <w:rPr>
          <w:sz w:val="24"/>
          <w:szCs w:val="24"/>
        </w:rPr>
        <w:t xml:space="preserve"> _________</w:t>
      </w:r>
      <w:r w:rsidR="00253230" w:rsidRPr="00253230">
        <w:rPr>
          <w:sz w:val="24"/>
          <w:szCs w:val="24"/>
        </w:rPr>
        <w:t>___</w:t>
      </w:r>
      <w:r w:rsidRPr="00253230">
        <w:rPr>
          <w:sz w:val="24"/>
          <w:szCs w:val="24"/>
        </w:rPr>
        <w:t>____________</w:t>
      </w:r>
      <w:r w:rsidR="00253230">
        <w:rPr>
          <w:sz w:val="24"/>
          <w:szCs w:val="24"/>
        </w:rPr>
        <w:t>______</w:t>
      </w:r>
    </w:p>
    <w:p w14:paraId="2E1AF075" w14:textId="2252B513" w:rsidR="00253230" w:rsidRDefault="00253230" w:rsidP="00253230">
      <w:pPr>
        <w:spacing w:line="240" w:lineRule="auto"/>
        <w:rPr>
          <w:b/>
          <w:sz w:val="24"/>
          <w:szCs w:val="24"/>
        </w:rPr>
      </w:pPr>
      <w:r>
        <w:rPr>
          <w:b/>
          <w:sz w:val="24"/>
          <w:szCs w:val="24"/>
        </w:rPr>
        <w:t xml:space="preserve">Position in Organisation:  </w:t>
      </w:r>
      <w:r w:rsidRPr="00253230">
        <w:rPr>
          <w:sz w:val="24"/>
          <w:szCs w:val="24"/>
        </w:rPr>
        <w:t>__________________________________</w:t>
      </w:r>
      <w:r>
        <w:rPr>
          <w:b/>
          <w:sz w:val="24"/>
          <w:szCs w:val="24"/>
        </w:rPr>
        <w:t xml:space="preserve">  </w:t>
      </w:r>
    </w:p>
    <w:p w14:paraId="4A9C002D" w14:textId="3133817F" w:rsidR="004414C5" w:rsidRDefault="004414C5" w:rsidP="007F233E">
      <w:pPr>
        <w:spacing w:line="240" w:lineRule="auto"/>
        <w:rPr>
          <w:b/>
          <w:sz w:val="24"/>
          <w:szCs w:val="24"/>
        </w:rPr>
      </w:pPr>
    </w:p>
    <w:p w14:paraId="7113BF80" w14:textId="3B359A1F" w:rsidR="004414C5" w:rsidRPr="00FE21D9" w:rsidRDefault="004414C5" w:rsidP="007F233E">
      <w:pPr>
        <w:spacing w:line="240" w:lineRule="auto"/>
        <w:rPr>
          <w:b/>
          <w:sz w:val="24"/>
          <w:szCs w:val="24"/>
        </w:rPr>
      </w:pPr>
    </w:p>
    <w:sectPr w:rsidR="004414C5" w:rsidRPr="00FE21D9" w:rsidSect="004A480E">
      <w:footerReference w:type="default" r:id="rId13"/>
      <w:pgSz w:w="12242" w:h="15842" w:code="1"/>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5EE7C" w14:textId="77777777" w:rsidR="00926900" w:rsidRDefault="00926900" w:rsidP="009C4ADF">
      <w:pPr>
        <w:spacing w:after="0" w:line="240" w:lineRule="auto"/>
      </w:pPr>
      <w:r>
        <w:separator/>
      </w:r>
    </w:p>
  </w:endnote>
  <w:endnote w:type="continuationSeparator" w:id="0">
    <w:p w14:paraId="4B661A28" w14:textId="77777777" w:rsidR="00926900" w:rsidRDefault="00926900" w:rsidP="009C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788081"/>
      <w:docPartObj>
        <w:docPartGallery w:val="Page Numbers (Bottom of Page)"/>
        <w:docPartUnique/>
      </w:docPartObj>
    </w:sdtPr>
    <w:sdtEndPr>
      <w:rPr>
        <w:noProof/>
      </w:rPr>
    </w:sdtEndPr>
    <w:sdtContent>
      <w:p w14:paraId="1CDA803E" w14:textId="31532F11" w:rsidR="009C4ADF" w:rsidRDefault="009C4ADF">
        <w:pPr>
          <w:pStyle w:val="Footer"/>
          <w:jc w:val="center"/>
        </w:pPr>
        <w:r>
          <w:fldChar w:fldCharType="begin"/>
        </w:r>
        <w:r>
          <w:instrText xml:space="preserve"> PAGE   \* MERGEFORMAT </w:instrText>
        </w:r>
        <w:r>
          <w:fldChar w:fldCharType="separate"/>
        </w:r>
        <w:r w:rsidR="0097488F">
          <w:rPr>
            <w:noProof/>
          </w:rPr>
          <w:t>1</w:t>
        </w:r>
        <w:r>
          <w:rPr>
            <w:noProof/>
          </w:rPr>
          <w:fldChar w:fldCharType="end"/>
        </w:r>
      </w:p>
    </w:sdtContent>
  </w:sdt>
  <w:p w14:paraId="4DDB130E" w14:textId="77777777" w:rsidR="009C4ADF" w:rsidRDefault="009C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023DA" w14:textId="77777777" w:rsidR="00926900" w:rsidRDefault="00926900" w:rsidP="009C4ADF">
      <w:pPr>
        <w:spacing w:after="0" w:line="240" w:lineRule="auto"/>
      </w:pPr>
      <w:r>
        <w:separator/>
      </w:r>
    </w:p>
  </w:footnote>
  <w:footnote w:type="continuationSeparator" w:id="0">
    <w:p w14:paraId="5EA79BAC" w14:textId="77777777" w:rsidR="00926900" w:rsidRDefault="00926900" w:rsidP="009C4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349EF"/>
    <w:multiLevelType w:val="hybridMultilevel"/>
    <w:tmpl w:val="4544A792"/>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1" w15:restartNumberingAfterBreak="0">
    <w:nsid w:val="59E861C2"/>
    <w:multiLevelType w:val="hybridMultilevel"/>
    <w:tmpl w:val="712030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60927BF"/>
    <w:multiLevelType w:val="hybridMultilevel"/>
    <w:tmpl w:val="A516B5D6"/>
    <w:lvl w:ilvl="0" w:tplc="959C0900">
      <w:numFmt w:val="bullet"/>
      <w:lvlText w:val="-"/>
      <w:lvlJc w:val="left"/>
      <w:pPr>
        <w:ind w:left="516" w:hanging="360"/>
      </w:pPr>
      <w:rPr>
        <w:rFonts w:ascii="Calibri" w:eastAsia="Calibri" w:hAnsi="Calibri" w:cs="Times New Roman" w:hint="default"/>
        <w:b w:val="0"/>
      </w:rPr>
    </w:lvl>
    <w:lvl w:ilvl="1" w:tplc="18090003" w:tentative="1">
      <w:start w:val="1"/>
      <w:numFmt w:val="bullet"/>
      <w:lvlText w:val="o"/>
      <w:lvlJc w:val="left"/>
      <w:pPr>
        <w:ind w:left="1236" w:hanging="360"/>
      </w:pPr>
      <w:rPr>
        <w:rFonts w:ascii="Courier New" w:hAnsi="Courier New" w:cs="Courier New" w:hint="default"/>
      </w:rPr>
    </w:lvl>
    <w:lvl w:ilvl="2" w:tplc="18090005" w:tentative="1">
      <w:start w:val="1"/>
      <w:numFmt w:val="bullet"/>
      <w:lvlText w:val=""/>
      <w:lvlJc w:val="left"/>
      <w:pPr>
        <w:ind w:left="1956" w:hanging="360"/>
      </w:pPr>
      <w:rPr>
        <w:rFonts w:ascii="Wingdings" w:hAnsi="Wingdings" w:hint="default"/>
      </w:rPr>
    </w:lvl>
    <w:lvl w:ilvl="3" w:tplc="18090001" w:tentative="1">
      <w:start w:val="1"/>
      <w:numFmt w:val="bullet"/>
      <w:lvlText w:val=""/>
      <w:lvlJc w:val="left"/>
      <w:pPr>
        <w:ind w:left="2676" w:hanging="360"/>
      </w:pPr>
      <w:rPr>
        <w:rFonts w:ascii="Symbol" w:hAnsi="Symbol" w:hint="default"/>
      </w:rPr>
    </w:lvl>
    <w:lvl w:ilvl="4" w:tplc="18090003" w:tentative="1">
      <w:start w:val="1"/>
      <w:numFmt w:val="bullet"/>
      <w:lvlText w:val="o"/>
      <w:lvlJc w:val="left"/>
      <w:pPr>
        <w:ind w:left="3396" w:hanging="360"/>
      </w:pPr>
      <w:rPr>
        <w:rFonts w:ascii="Courier New" w:hAnsi="Courier New" w:cs="Courier New" w:hint="default"/>
      </w:rPr>
    </w:lvl>
    <w:lvl w:ilvl="5" w:tplc="18090005" w:tentative="1">
      <w:start w:val="1"/>
      <w:numFmt w:val="bullet"/>
      <w:lvlText w:val=""/>
      <w:lvlJc w:val="left"/>
      <w:pPr>
        <w:ind w:left="4116" w:hanging="360"/>
      </w:pPr>
      <w:rPr>
        <w:rFonts w:ascii="Wingdings" w:hAnsi="Wingdings" w:hint="default"/>
      </w:rPr>
    </w:lvl>
    <w:lvl w:ilvl="6" w:tplc="18090001" w:tentative="1">
      <w:start w:val="1"/>
      <w:numFmt w:val="bullet"/>
      <w:lvlText w:val=""/>
      <w:lvlJc w:val="left"/>
      <w:pPr>
        <w:ind w:left="4836" w:hanging="360"/>
      </w:pPr>
      <w:rPr>
        <w:rFonts w:ascii="Symbol" w:hAnsi="Symbol" w:hint="default"/>
      </w:rPr>
    </w:lvl>
    <w:lvl w:ilvl="7" w:tplc="18090003" w:tentative="1">
      <w:start w:val="1"/>
      <w:numFmt w:val="bullet"/>
      <w:lvlText w:val="o"/>
      <w:lvlJc w:val="left"/>
      <w:pPr>
        <w:ind w:left="5556" w:hanging="360"/>
      </w:pPr>
      <w:rPr>
        <w:rFonts w:ascii="Courier New" w:hAnsi="Courier New" w:cs="Courier New" w:hint="default"/>
      </w:rPr>
    </w:lvl>
    <w:lvl w:ilvl="8" w:tplc="18090005" w:tentative="1">
      <w:start w:val="1"/>
      <w:numFmt w:val="bullet"/>
      <w:lvlText w:val=""/>
      <w:lvlJc w:val="left"/>
      <w:pPr>
        <w:ind w:left="6276" w:hanging="360"/>
      </w:pPr>
      <w:rPr>
        <w:rFonts w:ascii="Wingdings" w:hAnsi="Wingdings" w:hint="default"/>
      </w:rPr>
    </w:lvl>
  </w:abstractNum>
  <w:abstractNum w:abstractNumId="3" w15:restartNumberingAfterBreak="0">
    <w:nsid w:val="796F6F07"/>
    <w:multiLevelType w:val="hybridMultilevel"/>
    <w:tmpl w:val="457884B4"/>
    <w:lvl w:ilvl="0" w:tplc="26D87E64">
      <w:start w:val="30"/>
      <w:numFmt w:val="bullet"/>
      <w:lvlText w:val="-"/>
      <w:lvlJc w:val="left"/>
      <w:pPr>
        <w:ind w:left="720" w:hanging="360"/>
      </w:pPr>
      <w:rPr>
        <w:rFonts w:ascii="Calibri" w:eastAsia="Calibri" w:hAnsi="Calibri" w:cs="Calibri" w:hint="default"/>
        <w:b/>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136057">
    <w:abstractNumId w:val="1"/>
  </w:num>
  <w:num w:numId="2" w16cid:durableId="1394548717">
    <w:abstractNumId w:val="0"/>
  </w:num>
  <w:num w:numId="3" w16cid:durableId="234782069">
    <w:abstractNumId w:val="2"/>
  </w:num>
  <w:num w:numId="4" w16cid:durableId="1758280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CC"/>
    <w:rsid w:val="00072DE2"/>
    <w:rsid w:val="000A0266"/>
    <w:rsid w:val="000D5461"/>
    <w:rsid w:val="000D7A19"/>
    <w:rsid w:val="000E0982"/>
    <w:rsid w:val="00116ED9"/>
    <w:rsid w:val="00121637"/>
    <w:rsid w:val="00133E71"/>
    <w:rsid w:val="00157349"/>
    <w:rsid w:val="00165E48"/>
    <w:rsid w:val="001A4C1D"/>
    <w:rsid w:val="001A7B5C"/>
    <w:rsid w:val="001D1F69"/>
    <w:rsid w:val="001E70FE"/>
    <w:rsid w:val="00206BC8"/>
    <w:rsid w:val="00246FDB"/>
    <w:rsid w:val="00253230"/>
    <w:rsid w:val="00271388"/>
    <w:rsid w:val="00292A3D"/>
    <w:rsid w:val="002D49CA"/>
    <w:rsid w:val="00307AD2"/>
    <w:rsid w:val="00314130"/>
    <w:rsid w:val="00326B04"/>
    <w:rsid w:val="003566D9"/>
    <w:rsid w:val="00403100"/>
    <w:rsid w:val="004414C5"/>
    <w:rsid w:val="00443862"/>
    <w:rsid w:val="00463D61"/>
    <w:rsid w:val="00493C69"/>
    <w:rsid w:val="004A480E"/>
    <w:rsid w:val="004F3C71"/>
    <w:rsid w:val="00512BC7"/>
    <w:rsid w:val="00517730"/>
    <w:rsid w:val="00523840"/>
    <w:rsid w:val="005311AE"/>
    <w:rsid w:val="005528A8"/>
    <w:rsid w:val="0058112A"/>
    <w:rsid w:val="005B4306"/>
    <w:rsid w:val="005C46DA"/>
    <w:rsid w:val="005D65A0"/>
    <w:rsid w:val="005F69A5"/>
    <w:rsid w:val="00655FE7"/>
    <w:rsid w:val="006E6A09"/>
    <w:rsid w:val="00723A5C"/>
    <w:rsid w:val="00725704"/>
    <w:rsid w:val="0075154F"/>
    <w:rsid w:val="007518D1"/>
    <w:rsid w:val="00752131"/>
    <w:rsid w:val="00780996"/>
    <w:rsid w:val="007D1E93"/>
    <w:rsid w:val="007D6DF6"/>
    <w:rsid w:val="007F233E"/>
    <w:rsid w:val="0080375F"/>
    <w:rsid w:val="0085061E"/>
    <w:rsid w:val="00873D14"/>
    <w:rsid w:val="008845DA"/>
    <w:rsid w:val="008904CC"/>
    <w:rsid w:val="008917D8"/>
    <w:rsid w:val="008B0814"/>
    <w:rsid w:val="008C5620"/>
    <w:rsid w:val="008D1F99"/>
    <w:rsid w:val="008F1023"/>
    <w:rsid w:val="00926900"/>
    <w:rsid w:val="0096290A"/>
    <w:rsid w:val="00963B92"/>
    <w:rsid w:val="0097488F"/>
    <w:rsid w:val="009864E3"/>
    <w:rsid w:val="009C4ADF"/>
    <w:rsid w:val="009D6A2E"/>
    <w:rsid w:val="009F7132"/>
    <w:rsid w:val="00A07611"/>
    <w:rsid w:val="00A2324C"/>
    <w:rsid w:val="00A53FB8"/>
    <w:rsid w:val="00AB03C0"/>
    <w:rsid w:val="00AC18B4"/>
    <w:rsid w:val="00AD3E96"/>
    <w:rsid w:val="00B149F9"/>
    <w:rsid w:val="00B21A68"/>
    <w:rsid w:val="00B41B25"/>
    <w:rsid w:val="00B50990"/>
    <w:rsid w:val="00BC396E"/>
    <w:rsid w:val="00BF6BE1"/>
    <w:rsid w:val="00C12BEB"/>
    <w:rsid w:val="00C133D3"/>
    <w:rsid w:val="00C169AB"/>
    <w:rsid w:val="00C17098"/>
    <w:rsid w:val="00C177C7"/>
    <w:rsid w:val="00C22A3E"/>
    <w:rsid w:val="00C437A3"/>
    <w:rsid w:val="00C8500C"/>
    <w:rsid w:val="00CD1948"/>
    <w:rsid w:val="00CD3017"/>
    <w:rsid w:val="00D044C2"/>
    <w:rsid w:val="00D15035"/>
    <w:rsid w:val="00D522D7"/>
    <w:rsid w:val="00DE77C0"/>
    <w:rsid w:val="00E0345F"/>
    <w:rsid w:val="00E206E0"/>
    <w:rsid w:val="00E4392F"/>
    <w:rsid w:val="00E709A4"/>
    <w:rsid w:val="00E75A49"/>
    <w:rsid w:val="00E77534"/>
    <w:rsid w:val="00EA3283"/>
    <w:rsid w:val="00EC2565"/>
    <w:rsid w:val="00ED3C54"/>
    <w:rsid w:val="00F131D3"/>
    <w:rsid w:val="00F24FFA"/>
    <w:rsid w:val="00F25109"/>
    <w:rsid w:val="00F3221A"/>
    <w:rsid w:val="00F71A7C"/>
    <w:rsid w:val="00F83E81"/>
    <w:rsid w:val="00FE21D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77AB3"/>
  <w15:docId w15:val="{9E1436C9-F5A9-4360-8CBC-05AF8BC4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CC"/>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131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Pr>
      <w:rFonts w:ascii="Arial" w:hAnsi="Arial" w:cs="Arial"/>
      <w:color w:val="auto"/>
      <w:sz w:val="20"/>
    </w:rPr>
  </w:style>
  <w:style w:type="character" w:customStyle="1" w:styleId="EmailStyle16">
    <w:name w:val="EmailStyle16"/>
    <w:basedOn w:val="DefaultParagraphFont"/>
    <w:rPr>
      <w:rFonts w:ascii="Arial" w:hAnsi="Arial" w:cs="Arial"/>
      <w:color w:val="auto"/>
      <w:sz w:val="20"/>
    </w:rPr>
  </w:style>
  <w:style w:type="paragraph" w:styleId="ListParagraph">
    <w:name w:val="List Paragraph"/>
    <w:basedOn w:val="Normal"/>
    <w:uiPriority w:val="34"/>
    <w:qFormat/>
    <w:rsid w:val="000D7A19"/>
    <w:pPr>
      <w:ind w:left="720"/>
      <w:contextualSpacing/>
    </w:pPr>
  </w:style>
  <w:style w:type="paragraph" w:styleId="BalloonText">
    <w:name w:val="Balloon Text"/>
    <w:basedOn w:val="Normal"/>
    <w:link w:val="BalloonTextChar"/>
    <w:uiPriority w:val="99"/>
    <w:semiHidden/>
    <w:unhideWhenUsed/>
    <w:rsid w:val="00ED3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C54"/>
    <w:rPr>
      <w:rFonts w:ascii="Tahoma" w:eastAsia="Calibri" w:hAnsi="Tahoma" w:cs="Tahoma"/>
      <w:sz w:val="16"/>
      <w:szCs w:val="16"/>
      <w:lang w:eastAsia="en-US"/>
    </w:rPr>
  </w:style>
  <w:style w:type="table" w:styleId="TableGrid">
    <w:name w:val="Table Grid"/>
    <w:basedOn w:val="TableNormal"/>
    <w:uiPriority w:val="39"/>
    <w:rsid w:val="000E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3FB8"/>
    <w:rPr>
      <w:sz w:val="16"/>
      <w:szCs w:val="16"/>
    </w:rPr>
  </w:style>
  <w:style w:type="character" w:customStyle="1" w:styleId="Heading1Char">
    <w:name w:val="Heading 1 Char"/>
    <w:basedOn w:val="DefaultParagraphFont"/>
    <w:link w:val="Heading1"/>
    <w:uiPriority w:val="9"/>
    <w:rsid w:val="00F131D3"/>
    <w:rPr>
      <w:rFonts w:asciiTheme="majorHAnsi" w:eastAsiaTheme="majorEastAsia" w:hAnsiTheme="majorHAnsi" w:cstheme="majorBidi"/>
      <w:color w:val="365F91" w:themeColor="accent1" w:themeShade="BF"/>
      <w:sz w:val="32"/>
      <w:szCs w:val="32"/>
      <w:lang w:eastAsia="en-US"/>
    </w:rPr>
  </w:style>
  <w:style w:type="paragraph" w:styleId="Header">
    <w:name w:val="header"/>
    <w:basedOn w:val="Normal"/>
    <w:link w:val="HeaderChar"/>
    <w:uiPriority w:val="99"/>
    <w:unhideWhenUsed/>
    <w:rsid w:val="009C4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DF"/>
    <w:rPr>
      <w:rFonts w:ascii="Calibri" w:eastAsia="Calibri" w:hAnsi="Calibri"/>
      <w:sz w:val="22"/>
      <w:szCs w:val="22"/>
      <w:lang w:eastAsia="en-US"/>
    </w:rPr>
  </w:style>
  <w:style w:type="paragraph" w:styleId="Footer">
    <w:name w:val="footer"/>
    <w:basedOn w:val="Normal"/>
    <w:link w:val="FooterChar"/>
    <w:uiPriority w:val="99"/>
    <w:unhideWhenUsed/>
    <w:rsid w:val="009C4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DF"/>
    <w:rPr>
      <w:rFonts w:ascii="Calibri" w:eastAsia="Calibri" w:hAnsi="Calibri"/>
      <w:sz w:val="22"/>
      <w:szCs w:val="22"/>
      <w:lang w:eastAsia="en-US"/>
    </w:rPr>
  </w:style>
  <w:style w:type="character" w:styleId="Hyperlink">
    <w:name w:val="Hyperlink"/>
    <w:basedOn w:val="DefaultParagraphFont"/>
    <w:uiPriority w:val="99"/>
    <w:unhideWhenUsed/>
    <w:rsid w:val="0097488F"/>
    <w:rPr>
      <w:color w:val="0000FF" w:themeColor="hyperlink"/>
      <w:u w:val="single"/>
    </w:rPr>
  </w:style>
  <w:style w:type="character" w:styleId="UnresolvedMention">
    <w:name w:val="Unresolved Mention"/>
    <w:basedOn w:val="DefaultParagraphFont"/>
    <w:uiPriority w:val="99"/>
    <w:semiHidden/>
    <w:unhideWhenUsed/>
    <w:rsid w:val="000D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068300">
      <w:bodyDiv w:val="1"/>
      <w:marLeft w:val="0"/>
      <w:marRight w:val="0"/>
      <w:marTop w:val="0"/>
      <w:marBottom w:val="0"/>
      <w:divBdr>
        <w:top w:val="none" w:sz="0" w:space="0" w:color="auto"/>
        <w:left w:val="none" w:sz="0" w:space="0" w:color="auto"/>
        <w:bottom w:val="none" w:sz="0" w:space="0" w:color="auto"/>
        <w:right w:val="none" w:sz="0" w:space="0" w:color="auto"/>
      </w:divBdr>
    </w:div>
    <w:div w:id="548958199">
      <w:bodyDiv w:val="1"/>
      <w:marLeft w:val="0"/>
      <w:marRight w:val="0"/>
      <w:marTop w:val="0"/>
      <w:marBottom w:val="0"/>
      <w:divBdr>
        <w:top w:val="none" w:sz="0" w:space="0" w:color="auto"/>
        <w:left w:val="none" w:sz="0" w:space="0" w:color="auto"/>
        <w:bottom w:val="none" w:sz="0" w:space="0" w:color="auto"/>
        <w:right w:val="none" w:sz="0" w:space="0" w:color="auto"/>
      </w:divBdr>
    </w:div>
    <w:div w:id="152050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oife@countykildarelp.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bal.ie/FundingProgrammes/Social%20Inclusion%20and%20Community%20Activation%20Programme%20(SICAP)/Pages/default.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C2C319332A644B2986739AEA87568" ma:contentTypeVersion="10" ma:contentTypeDescription="Create a new document." ma:contentTypeScope="" ma:versionID="ccbf998e453f2b841068039033322d9b">
  <xsd:schema xmlns:xsd="http://www.w3.org/2001/XMLSchema" xmlns:xs="http://www.w3.org/2001/XMLSchema" xmlns:p="http://schemas.microsoft.com/office/2006/metadata/properties" xmlns:ns2="fc5ff7e8-c96f-42c8-b7e2-2f80b9ab91b0" xmlns:ns3="b1d9dd72-8176-4e5a-aea1-460dbcc60c05" targetNamespace="http://schemas.microsoft.com/office/2006/metadata/properties" ma:root="true" ma:fieldsID="e03417c09972d7a27b812e5f522cf706" ns2:_="" ns3:_="">
    <xsd:import namespace="fc5ff7e8-c96f-42c8-b7e2-2f80b9ab91b0"/>
    <xsd:import namespace="b1d9dd72-8176-4e5a-aea1-460dbcc60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f7e8-c96f-42c8-b7e2-2f80b9ab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9dd72-8176-4e5a-aea1-460dbcc60c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0C547-96DB-4A3B-9801-4524612C1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D369B0-D51C-4D3C-A435-FD75F6256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f7e8-c96f-42c8-b7e2-2f80b9ab91b0"/>
    <ds:schemaRef ds:uri="b1d9dd72-8176-4e5a-aea1-460dbcc60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2A32F-A706-437E-ADF1-E7F050F2A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Burns</dc:creator>
  <cp:lastModifiedBy>Aoife Malone</cp:lastModifiedBy>
  <cp:revision>2</cp:revision>
  <dcterms:created xsi:type="dcterms:W3CDTF">2024-09-20T12:04:00Z</dcterms:created>
  <dcterms:modified xsi:type="dcterms:W3CDTF">2024-09-20T12:04:00Z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0x010100ADAC2C319332A644B2986739AEA87568</vt:lpwstr>
  </property>
  <property fmtid="{D5CDD505-2E9C-101B-9397-08002B2CF9AE}" pid="3" name="eDocs_SecurityClassification">
    <vt:lpwstr>4;#Unclassified|633aad03-fabf-442b-85c7-8209b03da9f6</vt:lpwstr>
  </property>
  <property fmtid="{D5CDD505-2E9C-101B-9397-08002B2CF9AE}" pid="4" name="eDocs_Year">
    <vt:lpwstr>1;#2019|b47dcb1a-ffe9-4290-92a8-716699eb43a5</vt:lpwstr>
  </property>
  <property fmtid="{D5CDD505-2E9C-101B-9397-08002B2CF9AE}" pid="5" name="eDocs_SeriesSubSeries">
    <vt:lpwstr>2;#001|1422c6ff-c68f-4099-8fa4-829c23a8a391</vt:lpwstr>
  </property>
  <property fmtid="{D5CDD505-2E9C-101B-9397-08002B2CF9AE}" pid="6" name="eDocs_FileTopics">
    <vt:lpwstr/>
  </property>
  <property fmtid="{D5CDD505-2E9C-101B-9397-08002B2CF9AE}" pid="7" name="eDocs_DocumentTopics">
    <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ies>
</file>