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47F76D" w14:textId="0AF6F6C6" w:rsidR="00DA24B0" w:rsidRDefault="00DA24B0" w:rsidP="00B2596B">
      <w:pPr>
        <w:ind w:right="425"/>
        <w:jc w:val="right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noProof/>
          <w:sz w:val="28"/>
          <w:szCs w:val="28"/>
          <w:lang w:eastAsia="en-IE"/>
        </w:rPr>
        <w:drawing>
          <wp:anchor distT="0" distB="0" distL="114300" distR="114300" simplePos="0" relativeHeight="251658240" behindDoc="0" locked="0" layoutInCell="1" allowOverlap="1" wp14:anchorId="5B5A14E7" wp14:editId="4132FE41">
            <wp:simplePos x="0" y="0"/>
            <wp:positionH relativeFrom="margin">
              <wp:posOffset>-72390</wp:posOffset>
            </wp:positionH>
            <wp:positionV relativeFrom="paragraph">
              <wp:posOffset>0</wp:posOffset>
            </wp:positionV>
            <wp:extent cx="1402080" cy="1295400"/>
            <wp:effectExtent l="0" t="0" r="7620" b="0"/>
            <wp:wrapSquare wrapText="bothSides"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208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596B">
        <w:rPr>
          <w:noProof/>
        </w:rPr>
        <w:drawing>
          <wp:inline distT="0" distB="0" distL="0" distR="0" wp14:anchorId="4880CE6F" wp14:editId="107C4C52">
            <wp:extent cx="967740" cy="967105"/>
            <wp:effectExtent l="0" t="0" r="3810" b="4445"/>
            <wp:docPr id="776275448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502965" name="Picture 1" descr="A logo for a company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95249" cy="994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7CC11" w14:textId="24A7F119" w:rsidR="00DA24B0" w:rsidRDefault="00DA24B0" w:rsidP="00F263B8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33B98BD9" w14:textId="0FCDED7A" w:rsidR="002E6E6C" w:rsidRPr="00F22D44" w:rsidRDefault="00D748ED" w:rsidP="00F22D44">
      <w:pPr>
        <w:pStyle w:val="NoSpacing"/>
        <w:jc w:val="center"/>
        <w:rPr>
          <w:b/>
          <w:bCs/>
          <w:sz w:val="32"/>
          <w:szCs w:val="32"/>
          <w:lang w:val="en-GB"/>
        </w:rPr>
      </w:pPr>
      <w:r>
        <w:rPr>
          <w:b/>
          <w:bCs/>
          <w:sz w:val="32"/>
          <w:szCs w:val="32"/>
          <w:lang w:val="en-GB"/>
        </w:rPr>
        <w:t>County Kildare LEADER Partnership</w:t>
      </w:r>
    </w:p>
    <w:p w14:paraId="33B98BDA" w14:textId="0B50E9A3" w:rsidR="009B394E" w:rsidRPr="00F22D44" w:rsidRDefault="001F78BD" w:rsidP="00F22D44">
      <w:pPr>
        <w:pStyle w:val="NoSpacing"/>
        <w:jc w:val="center"/>
        <w:rPr>
          <w:b/>
          <w:bCs/>
          <w:sz w:val="32"/>
          <w:szCs w:val="32"/>
          <w:lang w:val="en-GB"/>
        </w:rPr>
      </w:pPr>
      <w:r w:rsidRPr="00F22D44">
        <w:rPr>
          <w:b/>
          <w:bCs/>
          <w:sz w:val="32"/>
          <w:szCs w:val="32"/>
          <w:lang w:val="en-GB"/>
        </w:rPr>
        <w:t xml:space="preserve">Is </w:t>
      </w:r>
      <w:r w:rsidR="00F34803" w:rsidRPr="00F22D44">
        <w:rPr>
          <w:b/>
          <w:bCs/>
          <w:sz w:val="32"/>
          <w:szCs w:val="32"/>
          <w:lang w:val="en-GB"/>
        </w:rPr>
        <w:t>seeking</w:t>
      </w:r>
      <w:r w:rsidR="00AE2C9A">
        <w:rPr>
          <w:b/>
          <w:bCs/>
          <w:sz w:val="32"/>
          <w:szCs w:val="32"/>
          <w:lang w:val="en-GB"/>
        </w:rPr>
        <w:t xml:space="preserve"> a</w:t>
      </w:r>
    </w:p>
    <w:p w14:paraId="00A35E3C" w14:textId="0B1C3898" w:rsidR="002239E8" w:rsidRDefault="009C0EF8" w:rsidP="00F22D44">
      <w:pPr>
        <w:pStyle w:val="NoSpacing"/>
        <w:jc w:val="center"/>
        <w:rPr>
          <w:b/>
          <w:bCs/>
          <w:sz w:val="32"/>
          <w:szCs w:val="32"/>
          <w:lang w:val="en-GB"/>
        </w:rPr>
      </w:pPr>
      <w:r w:rsidRPr="00F22D44">
        <w:rPr>
          <w:b/>
          <w:bCs/>
          <w:sz w:val="32"/>
          <w:szCs w:val="32"/>
          <w:lang w:val="en-GB"/>
        </w:rPr>
        <w:t>Project Worker</w:t>
      </w:r>
      <w:r w:rsidR="00D748ED">
        <w:rPr>
          <w:b/>
          <w:bCs/>
          <w:sz w:val="32"/>
          <w:szCs w:val="32"/>
          <w:lang w:val="en-GB"/>
        </w:rPr>
        <w:t xml:space="preserve"> (DARA Project)</w:t>
      </w:r>
    </w:p>
    <w:p w14:paraId="67BA4E4C" w14:textId="77777777" w:rsidR="00F22D44" w:rsidRPr="00F22D44" w:rsidRDefault="00F22D44" w:rsidP="00F22D44">
      <w:pPr>
        <w:pStyle w:val="NoSpacing"/>
        <w:jc w:val="center"/>
        <w:rPr>
          <w:b/>
          <w:bCs/>
          <w:sz w:val="32"/>
          <w:szCs w:val="32"/>
          <w:lang w:val="en-GB"/>
        </w:rPr>
      </w:pPr>
    </w:p>
    <w:p w14:paraId="28E27186" w14:textId="3DF6466B" w:rsidR="009C0EF8" w:rsidRDefault="009C0EF8" w:rsidP="00F22D44">
      <w:pPr>
        <w:spacing w:line="240" w:lineRule="auto"/>
        <w:jc w:val="both"/>
        <w:rPr>
          <w:rFonts w:cs="Arial"/>
          <w:sz w:val="24"/>
          <w:szCs w:val="24"/>
        </w:rPr>
      </w:pPr>
      <w:r w:rsidRPr="009C0EF8">
        <w:rPr>
          <w:rFonts w:cs="Arial"/>
          <w:sz w:val="24"/>
          <w:szCs w:val="24"/>
        </w:rPr>
        <w:t xml:space="preserve">The DARA Project is a </w:t>
      </w:r>
      <w:r w:rsidR="007B2977">
        <w:rPr>
          <w:rFonts w:cs="Arial"/>
          <w:sz w:val="24"/>
          <w:szCs w:val="24"/>
        </w:rPr>
        <w:t>Drug Rehabilitation C</w:t>
      </w:r>
      <w:r w:rsidRPr="009C0EF8">
        <w:rPr>
          <w:rFonts w:cs="Arial"/>
          <w:sz w:val="24"/>
          <w:szCs w:val="24"/>
        </w:rPr>
        <w:t xml:space="preserve">ommunity Employment Scheme in two locations - Athy and Kildare Town - where participants receive a range of supports to progress into further education, training, and employment. </w:t>
      </w:r>
    </w:p>
    <w:p w14:paraId="6DADC546" w14:textId="190B1B2D" w:rsidR="007B2977" w:rsidRDefault="007B2977" w:rsidP="00F22D44">
      <w:pPr>
        <w:spacing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The Project is now expanding its services to establish a stabilization programme in Kildare Town for individuals who are committed to becoming drug free.</w:t>
      </w:r>
    </w:p>
    <w:p w14:paraId="631A3369" w14:textId="77777777" w:rsidR="007B2977" w:rsidRDefault="00356736" w:rsidP="00F22D44">
      <w:pPr>
        <w:spacing w:line="240" w:lineRule="auto"/>
        <w:jc w:val="both"/>
        <w:rPr>
          <w:rFonts w:cs="Arial"/>
          <w:sz w:val="24"/>
          <w:szCs w:val="24"/>
        </w:rPr>
      </w:pPr>
      <w:bookmarkStart w:id="0" w:name="_Hlk140826379"/>
      <w:r>
        <w:rPr>
          <w:rFonts w:cs="Arial"/>
          <w:sz w:val="24"/>
          <w:szCs w:val="24"/>
        </w:rPr>
        <w:t>With the assistance of funding under the Social Inclusion and Community Activation Programme (SICAP) w</w:t>
      </w:r>
      <w:r w:rsidR="009C0EF8">
        <w:rPr>
          <w:rFonts w:cs="Arial"/>
          <w:sz w:val="24"/>
          <w:szCs w:val="24"/>
        </w:rPr>
        <w:t>e are seeking a Project Worker</w:t>
      </w:r>
      <w:r w:rsidR="007B2977">
        <w:rPr>
          <w:rFonts w:cs="Arial"/>
          <w:sz w:val="24"/>
          <w:szCs w:val="24"/>
        </w:rPr>
        <w:t>.</w:t>
      </w:r>
      <w:r w:rsidR="007B2977" w:rsidRPr="007B2977">
        <w:rPr>
          <w:rFonts w:eastAsia="Arial Unicode MS" w:cs="Arial Unicode MS"/>
          <w:color w:val="000000"/>
          <w:sz w:val="24"/>
          <w:szCs w:val="24"/>
          <w:bdr w:val="nil"/>
          <w:lang w:eastAsia="en-IE"/>
          <w14:ligatures w14:val="standardContextual"/>
        </w:rPr>
        <w:t xml:space="preserve"> </w:t>
      </w:r>
      <w:r w:rsidR="007B2977">
        <w:rPr>
          <w:rFonts w:eastAsia="Arial Unicode MS" w:cs="Arial Unicode MS"/>
          <w:color w:val="000000"/>
          <w:sz w:val="24"/>
          <w:szCs w:val="24"/>
          <w:bdr w:val="nil"/>
          <w:lang w:eastAsia="en-IE"/>
          <w14:ligatures w14:val="standardContextual"/>
        </w:rPr>
        <w:t>This role will involve</w:t>
      </w:r>
      <w:r w:rsidR="007B2977" w:rsidRPr="007B2977">
        <w:rPr>
          <w:rFonts w:cs="Arial"/>
          <w:sz w:val="24"/>
          <w:szCs w:val="24"/>
        </w:rPr>
        <w:t xml:space="preserve"> key working with service users, advocating on behalf of the service user, managing resources, and ensuring the programme meets its goals and objectives. </w:t>
      </w:r>
    </w:p>
    <w:p w14:paraId="7BD4E003" w14:textId="77777777" w:rsidR="005A0B66" w:rsidRDefault="005A0B66" w:rsidP="00F22D44">
      <w:pPr>
        <w:spacing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The successful candidate will have:</w:t>
      </w:r>
    </w:p>
    <w:p w14:paraId="1AB46C3A" w14:textId="77777777" w:rsidR="005A0B66" w:rsidRPr="005A0B66" w:rsidRDefault="005A0B66" w:rsidP="00F22D44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A0B66">
        <w:rPr>
          <w:rFonts w:cs="Arial"/>
          <w:sz w:val="24"/>
          <w:szCs w:val="24"/>
        </w:rPr>
        <w:t>a minimum of two years’ experience in key working with service users within a substance abuse or mental health setting. Experience in rehabilitation or stabilization programmes is highly desirable.</w:t>
      </w:r>
    </w:p>
    <w:p w14:paraId="333CB241" w14:textId="77777777" w:rsidR="005A0B66" w:rsidRPr="005A0B66" w:rsidRDefault="007B2977" w:rsidP="00F22D44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A0B66">
        <w:rPr>
          <w:rFonts w:cs="Arial"/>
          <w:sz w:val="24"/>
          <w:szCs w:val="24"/>
        </w:rPr>
        <w:t>a strong background in addiction recovery work, an understanding of addiction recovery, experience in substance abuse treatment, or a related field, and possess excellent organizational and leadership skills.</w:t>
      </w:r>
      <w:bookmarkEnd w:id="0"/>
    </w:p>
    <w:p w14:paraId="42314170" w14:textId="36BE6CA0" w:rsidR="002239E8" w:rsidRPr="005A0B66" w:rsidRDefault="009C0EF8" w:rsidP="00F22D44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A0B66">
        <w:rPr>
          <w:rFonts w:cs="Arial"/>
          <w:sz w:val="24"/>
          <w:szCs w:val="24"/>
        </w:rPr>
        <w:t>excellent communication and interpersonal skills, good IT and report writing skills, an ability to work on own initiative and within a team environment</w:t>
      </w:r>
      <w:r w:rsidR="00FD6F00" w:rsidRPr="005A0B66">
        <w:rPr>
          <w:rFonts w:cs="Arial"/>
          <w:sz w:val="24"/>
          <w:szCs w:val="24"/>
          <w:lang w:val="en-US"/>
        </w:rPr>
        <w:t>.</w:t>
      </w:r>
    </w:p>
    <w:p w14:paraId="33B98BE1" w14:textId="53EEBF51" w:rsidR="004F5B9E" w:rsidRPr="008720A4" w:rsidRDefault="00BA7AF5" w:rsidP="00F22D44">
      <w:pPr>
        <w:spacing w:line="240" w:lineRule="auto"/>
        <w:jc w:val="both"/>
        <w:rPr>
          <w:rFonts w:cs="Arial"/>
          <w:sz w:val="24"/>
          <w:szCs w:val="24"/>
          <w:lang w:val="en-GB"/>
        </w:rPr>
      </w:pPr>
      <w:r w:rsidRPr="008720A4">
        <w:rPr>
          <w:rFonts w:cs="Arial"/>
          <w:sz w:val="24"/>
          <w:szCs w:val="24"/>
          <w:lang w:val="en-GB"/>
        </w:rPr>
        <w:t>Salary</w:t>
      </w:r>
      <w:r w:rsidR="007B2977">
        <w:rPr>
          <w:rFonts w:cs="Arial"/>
          <w:sz w:val="24"/>
          <w:szCs w:val="24"/>
          <w:lang w:val="en-GB"/>
        </w:rPr>
        <w:t xml:space="preserve">: </w:t>
      </w:r>
      <w:r w:rsidRPr="008720A4">
        <w:rPr>
          <w:rFonts w:cs="Arial"/>
          <w:sz w:val="24"/>
          <w:szCs w:val="24"/>
          <w:lang w:val="en-GB"/>
        </w:rPr>
        <w:t>€3</w:t>
      </w:r>
      <w:r w:rsidR="007B2977">
        <w:rPr>
          <w:rFonts w:cs="Arial"/>
          <w:sz w:val="24"/>
          <w:szCs w:val="24"/>
          <w:lang w:val="en-GB"/>
        </w:rPr>
        <w:t>6,696 per annum</w:t>
      </w:r>
      <w:r w:rsidRPr="008720A4">
        <w:rPr>
          <w:rFonts w:cs="Arial"/>
          <w:sz w:val="24"/>
          <w:szCs w:val="24"/>
          <w:lang w:val="en-GB"/>
        </w:rPr>
        <w:t>.</w:t>
      </w:r>
    </w:p>
    <w:p w14:paraId="33B98BE2" w14:textId="78730EAD" w:rsidR="004F5B9E" w:rsidRPr="008720A4" w:rsidRDefault="00FD6F00" w:rsidP="00F22D44">
      <w:pPr>
        <w:spacing w:line="240" w:lineRule="auto"/>
        <w:rPr>
          <w:rFonts w:cstheme="minorHAnsi"/>
          <w:bCs/>
          <w:color w:val="000000"/>
          <w:sz w:val="24"/>
          <w:szCs w:val="24"/>
        </w:rPr>
      </w:pPr>
      <w:r w:rsidRPr="008720A4">
        <w:rPr>
          <w:rFonts w:cstheme="minorHAnsi"/>
          <w:bCs/>
          <w:color w:val="000000"/>
          <w:sz w:val="24"/>
          <w:szCs w:val="24"/>
        </w:rPr>
        <w:t xml:space="preserve">A copy of the job description is available at </w:t>
      </w:r>
      <w:hyperlink r:id="rId12" w:history="1">
        <w:r w:rsidRPr="008720A4">
          <w:rPr>
            <w:rStyle w:val="Hyperlink"/>
            <w:rFonts w:cstheme="minorHAnsi"/>
            <w:bCs/>
            <w:sz w:val="24"/>
            <w:szCs w:val="24"/>
          </w:rPr>
          <w:t>www.countykildarelp.ie</w:t>
        </w:r>
      </w:hyperlink>
      <w:r w:rsidRPr="008720A4">
        <w:rPr>
          <w:rFonts w:cstheme="minorHAnsi"/>
          <w:bCs/>
          <w:color w:val="000000"/>
          <w:sz w:val="24"/>
          <w:szCs w:val="24"/>
        </w:rPr>
        <w:t xml:space="preserve"> or by email: </w:t>
      </w:r>
      <w:hyperlink r:id="rId13" w:history="1">
        <w:r w:rsidR="005C5A7D" w:rsidRPr="006D54B8">
          <w:rPr>
            <w:rStyle w:val="Hyperlink"/>
            <w:rFonts w:cstheme="minorHAnsi"/>
            <w:bCs/>
            <w:sz w:val="24"/>
            <w:szCs w:val="24"/>
          </w:rPr>
          <w:t>liz@countykildarelp.ie</w:t>
        </w:r>
      </w:hyperlink>
      <w:r w:rsidR="005C5A7D">
        <w:rPr>
          <w:rFonts w:cstheme="minorHAnsi"/>
          <w:bCs/>
          <w:color w:val="000000"/>
          <w:sz w:val="24"/>
          <w:szCs w:val="24"/>
        </w:rPr>
        <w:t xml:space="preserve"> </w:t>
      </w:r>
    </w:p>
    <w:p w14:paraId="2007D1F7" w14:textId="7DAD5F3E" w:rsidR="002239E8" w:rsidRPr="008720A4" w:rsidRDefault="004F5B9E" w:rsidP="00F22D44">
      <w:pPr>
        <w:spacing w:line="240" w:lineRule="auto"/>
        <w:jc w:val="both"/>
        <w:rPr>
          <w:rFonts w:cs="Arial"/>
          <w:sz w:val="24"/>
          <w:szCs w:val="24"/>
          <w:lang w:val="en-GB"/>
        </w:rPr>
      </w:pPr>
      <w:r w:rsidRPr="008720A4">
        <w:rPr>
          <w:rFonts w:cs="Arial"/>
          <w:sz w:val="24"/>
          <w:szCs w:val="24"/>
          <w:lang w:val="en-GB"/>
        </w:rPr>
        <w:t xml:space="preserve">Application </w:t>
      </w:r>
      <w:r w:rsidR="00144CE7" w:rsidRPr="008720A4">
        <w:rPr>
          <w:rFonts w:cs="Arial"/>
          <w:sz w:val="24"/>
          <w:szCs w:val="24"/>
          <w:lang w:val="en-GB"/>
        </w:rPr>
        <w:t xml:space="preserve">by letter and C.V. </w:t>
      </w:r>
      <w:r w:rsidRPr="008720A4">
        <w:rPr>
          <w:rFonts w:cs="Arial"/>
          <w:sz w:val="24"/>
          <w:szCs w:val="24"/>
          <w:lang w:val="en-GB"/>
        </w:rPr>
        <w:t xml:space="preserve">should be submitted by </w:t>
      </w:r>
      <w:r w:rsidR="00FD6F00" w:rsidRPr="008720A4">
        <w:rPr>
          <w:rFonts w:cs="Arial"/>
          <w:sz w:val="24"/>
          <w:szCs w:val="24"/>
          <w:lang w:val="en-GB"/>
        </w:rPr>
        <w:t xml:space="preserve">email to </w:t>
      </w:r>
      <w:hyperlink r:id="rId14" w:history="1">
        <w:r w:rsidR="005C5A7D" w:rsidRPr="006D54B8">
          <w:rPr>
            <w:rStyle w:val="Hyperlink"/>
            <w:rFonts w:cs="Arial"/>
            <w:sz w:val="24"/>
            <w:szCs w:val="24"/>
            <w:lang w:val="en-GB"/>
          </w:rPr>
          <w:t>liz@countykildarelp.ie</w:t>
        </w:r>
      </w:hyperlink>
      <w:r w:rsidR="005C5A7D">
        <w:rPr>
          <w:rFonts w:cs="Arial"/>
          <w:sz w:val="24"/>
          <w:szCs w:val="24"/>
          <w:lang w:val="en-GB"/>
        </w:rPr>
        <w:t xml:space="preserve"> </w:t>
      </w:r>
    </w:p>
    <w:p w14:paraId="33B98BEE" w14:textId="66A96A03" w:rsidR="004F5B9E" w:rsidRDefault="0063143C" w:rsidP="00F22D44">
      <w:pPr>
        <w:spacing w:line="240" w:lineRule="auto"/>
        <w:jc w:val="both"/>
        <w:rPr>
          <w:rFonts w:cs="Arial"/>
          <w:b/>
          <w:i/>
          <w:sz w:val="24"/>
          <w:szCs w:val="24"/>
          <w:lang w:val="en-GB"/>
        </w:rPr>
      </w:pPr>
      <w:r w:rsidRPr="008720A4">
        <w:rPr>
          <w:rFonts w:cs="Arial"/>
          <w:b/>
          <w:sz w:val="24"/>
          <w:szCs w:val="24"/>
          <w:lang w:val="en-GB"/>
        </w:rPr>
        <w:t xml:space="preserve">Closing date for receipt of applications: </w:t>
      </w:r>
      <w:r w:rsidR="009C0EF8">
        <w:rPr>
          <w:rFonts w:cs="Arial"/>
          <w:bCs/>
          <w:sz w:val="24"/>
          <w:szCs w:val="24"/>
          <w:lang w:val="en-GB"/>
        </w:rPr>
        <w:t>Wednesday 2</w:t>
      </w:r>
      <w:r w:rsidR="009C0EF8" w:rsidRPr="009C0EF8">
        <w:rPr>
          <w:rFonts w:cs="Arial"/>
          <w:bCs/>
          <w:sz w:val="24"/>
          <w:szCs w:val="24"/>
          <w:vertAlign w:val="superscript"/>
          <w:lang w:val="en-GB"/>
        </w:rPr>
        <w:t>nd</w:t>
      </w:r>
      <w:r w:rsidR="009C0EF8">
        <w:rPr>
          <w:rFonts w:cs="Arial"/>
          <w:bCs/>
          <w:sz w:val="24"/>
          <w:szCs w:val="24"/>
          <w:lang w:val="en-GB"/>
        </w:rPr>
        <w:t xml:space="preserve"> </w:t>
      </w:r>
      <w:r w:rsidR="005A0B66">
        <w:rPr>
          <w:rFonts w:cs="Arial"/>
          <w:bCs/>
          <w:sz w:val="24"/>
          <w:szCs w:val="24"/>
          <w:lang w:val="en-GB"/>
        </w:rPr>
        <w:t>October 2024</w:t>
      </w:r>
      <w:r w:rsidR="009C0EF8">
        <w:rPr>
          <w:rFonts w:cs="Arial"/>
          <w:bCs/>
          <w:sz w:val="24"/>
          <w:szCs w:val="24"/>
          <w:lang w:val="en-GB"/>
        </w:rPr>
        <w:t xml:space="preserve"> at </w:t>
      </w:r>
      <w:r w:rsidR="005A0B66">
        <w:rPr>
          <w:rFonts w:cs="Arial"/>
          <w:bCs/>
          <w:sz w:val="24"/>
          <w:szCs w:val="24"/>
          <w:lang w:val="en-GB"/>
        </w:rPr>
        <w:t>5 p.m.</w:t>
      </w:r>
      <w:r w:rsidR="00F22D44">
        <w:rPr>
          <w:rFonts w:cs="Arial"/>
          <w:bCs/>
          <w:sz w:val="24"/>
          <w:szCs w:val="24"/>
          <w:lang w:val="en-GB"/>
        </w:rPr>
        <w:t xml:space="preserve"> </w:t>
      </w:r>
      <w:r w:rsidR="004F5B9E" w:rsidRPr="008720A4">
        <w:rPr>
          <w:rFonts w:cs="Arial"/>
          <w:b/>
          <w:i/>
          <w:sz w:val="24"/>
          <w:szCs w:val="24"/>
          <w:lang w:val="en-GB"/>
        </w:rPr>
        <w:t>County Kildare LEADER Partnership is an Equal Opportunities Employer.</w:t>
      </w:r>
    </w:p>
    <w:p w14:paraId="3DACEBBA" w14:textId="4B26E55C" w:rsidR="00D86C2A" w:rsidRDefault="00D86C2A" w:rsidP="00F22D44">
      <w:pPr>
        <w:spacing w:line="240" w:lineRule="auto"/>
        <w:jc w:val="both"/>
        <w:rPr>
          <w:rFonts w:cs="Arial"/>
          <w:b/>
          <w:i/>
          <w:sz w:val="24"/>
          <w:szCs w:val="24"/>
          <w:lang w:val="en-GB"/>
        </w:rPr>
      </w:pPr>
      <w:r>
        <w:rPr>
          <w:rFonts w:ascii="Calibri" w:hAnsi="Calibri" w:cs="Calibri"/>
          <w:noProof/>
          <w:lang w:eastAsia="en-IE"/>
        </w:rPr>
        <w:drawing>
          <wp:inline distT="0" distB="0" distL="0" distR="0" wp14:anchorId="10AA5646" wp14:editId="2E39C607">
            <wp:extent cx="5943600" cy="1219200"/>
            <wp:effectExtent l="0" t="0" r="0" b="0"/>
            <wp:docPr id="394908034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908034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6C2A" w:rsidSect="00D86C2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567" w:right="992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9B791F" w14:textId="77777777" w:rsidR="00363E1B" w:rsidRDefault="00363E1B" w:rsidP="00345947">
      <w:pPr>
        <w:spacing w:after="0" w:line="240" w:lineRule="auto"/>
      </w:pPr>
      <w:r>
        <w:separator/>
      </w:r>
    </w:p>
  </w:endnote>
  <w:endnote w:type="continuationSeparator" w:id="0">
    <w:p w14:paraId="757ACCD1" w14:textId="77777777" w:rsidR="00363E1B" w:rsidRDefault="00363E1B" w:rsidP="00345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98BF5" w14:textId="77777777" w:rsidR="00345947" w:rsidRDefault="003459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98BF6" w14:textId="77777777" w:rsidR="00345947" w:rsidRDefault="003459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98BF8" w14:textId="77777777" w:rsidR="00345947" w:rsidRDefault="00345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5FEA9B" w14:textId="77777777" w:rsidR="00363E1B" w:rsidRDefault="00363E1B" w:rsidP="00345947">
      <w:pPr>
        <w:spacing w:after="0" w:line="240" w:lineRule="auto"/>
      </w:pPr>
      <w:r>
        <w:separator/>
      </w:r>
    </w:p>
  </w:footnote>
  <w:footnote w:type="continuationSeparator" w:id="0">
    <w:p w14:paraId="2D254241" w14:textId="77777777" w:rsidR="00363E1B" w:rsidRDefault="00363E1B" w:rsidP="00345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98BF3" w14:textId="77777777" w:rsidR="00345947" w:rsidRDefault="00345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98BF4" w14:textId="77777777" w:rsidR="00345947" w:rsidRDefault="00345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98BF7" w14:textId="77777777" w:rsidR="00345947" w:rsidRDefault="00345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82931"/>
    <w:multiLevelType w:val="hybridMultilevel"/>
    <w:tmpl w:val="D766E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C2B65"/>
    <w:multiLevelType w:val="hybridMultilevel"/>
    <w:tmpl w:val="DCC2A0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177A3"/>
    <w:multiLevelType w:val="hybridMultilevel"/>
    <w:tmpl w:val="A952231C"/>
    <w:lvl w:ilvl="0" w:tplc="D4DA3A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C1BAB"/>
    <w:multiLevelType w:val="hybridMultilevel"/>
    <w:tmpl w:val="E90C16A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73E82"/>
    <w:multiLevelType w:val="hybridMultilevel"/>
    <w:tmpl w:val="6082F9C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97654"/>
    <w:multiLevelType w:val="hybridMultilevel"/>
    <w:tmpl w:val="6E368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E73FC"/>
    <w:multiLevelType w:val="hybridMultilevel"/>
    <w:tmpl w:val="AE56B5A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6F176C"/>
    <w:multiLevelType w:val="hybridMultilevel"/>
    <w:tmpl w:val="84FE75E4"/>
    <w:lvl w:ilvl="0" w:tplc="0D7A4870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0668C"/>
    <w:multiLevelType w:val="hybridMultilevel"/>
    <w:tmpl w:val="1346B678"/>
    <w:lvl w:ilvl="0" w:tplc="D4DA3A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F4C9B"/>
    <w:multiLevelType w:val="hybridMultilevel"/>
    <w:tmpl w:val="3A4843B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E814FB"/>
    <w:multiLevelType w:val="hybridMultilevel"/>
    <w:tmpl w:val="30AE016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504F2"/>
    <w:multiLevelType w:val="hybridMultilevel"/>
    <w:tmpl w:val="D34CB2D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156C18"/>
    <w:multiLevelType w:val="hybridMultilevel"/>
    <w:tmpl w:val="43BE6212"/>
    <w:lvl w:ilvl="0" w:tplc="D4DA3A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152C7B"/>
    <w:multiLevelType w:val="hybridMultilevel"/>
    <w:tmpl w:val="452C2D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8079FE"/>
    <w:multiLevelType w:val="hybridMultilevel"/>
    <w:tmpl w:val="04988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A57928"/>
    <w:multiLevelType w:val="hybridMultilevel"/>
    <w:tmpl w:val="AC224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AB11A9"/>
    <w:multiLevelType w:val="hybridMultilevel"/>
    <w:tmpl w:val="61C2E464"/>
    <w:lvl w:ilvl="0" w:tplc="0D7A4870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3F62D2C"/>
    <w:multiLevelType w:val="hybridMultilevel"/>
    <w:tmpl w:val="4EEC22E8"/>
    <w:lvl w:ilvl="0" w:tplc="0D7A4870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E0098F"/>
    <w:multiLevelType w:val="hybridMultilevel"/>
    <w:tmpl w:val="B43CECC8"/>
    <w:lvl w:ilvl="0" w:tplc="D4DA3A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F630B7"/>
    <w:multiLevelType w:val="hybridMultilevel"/>
    <w:tmpl w:val="1C763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DC0A06"/>
    <w:multiLevelType w:val="hybridMultilevel"/>
    <w:tmpl w:val="9198162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1649094">
    <w:abstractNumId w:val="20"/>
  </w:num>
  <w:num w:numId="2" w16cid:durableId="847792207">
    <w:abstractNumId w:val="11"/>
  </w:num>
  <w:num w:numId="3" w16cid:durableId="1097601216">
    <w:abstractNumId w:val="14"/>
  </w:num>
  <w:num w:numId="4" w16cid:durableId="1818719732">
    <w:abstractNumId w:val="19"/>
  </w:num>
  <w:num w:numId="5" w16cid:durableId="2010403874">
    <w:abstractNumId w:val="7"/>
  </w:num>
  <w:num w:numId="6" w16cid:durableId="1467356444">
    <w:abstractNumId w:val="17"/>
  </w:num>
  <w:num w:numId="7" w16cid:durableId="1129398419">
    <w:abstractNumId w:val="16"/>
  </w:num>
  <w:num w:numId="8" w16cid:durableId="1866940549">
    <w:abstractNumId w:val="13"/>
  </w:num>
  <w:num w:numId="9" w16cid:durableId="39088103">
    <w:abstractNumId w:val="2"/>
  </w:num>
  <w:num w:numId="10" w16cid:durableId="1555114807">
    <w:abstractNumId w:val="8"/>
  </w:num>
  <w:num w:numId="11" w16cid:durableId="120536724">
    <w:abstractNumId w:val="18"/>
  </w:num>
  <w:num w:numId="12" w16cid:durableId="1902323174">
    <w:abstractNumId w:val="12"/>
  </w:num>
  <w:num w:numId="13" w16cid:durableId="428700506">
    <w:abstractNumId w:val="15"/>
  </w:num>
  <w:num w:numId="14" w16cid:durableId="2131774591">
    <w:abstractNumId w:val="5"/>
  </w:num>
  <w:num w:numId="15" w16cid:durableId="1420908000">
    <w:abstractNumId w:val="0"/>
  </w:num>
  <w:num w:numId="16" w16cid:durableId="1818262481">
    <w:abstractNumId w:val="1"/>
  </w:num>
  <w:num w:numId="17" w16cid:durableId="1665738412">
    <w:abstractNumId w:val="6"/>
  </w:num>
  <w:num w:numId="18" w16cid:durableId="365371183">
    <w:abstractNumId w:val="10"/>
  </w:num>
  <w:num w:numId="19" w16cid:durableId="2090032466">
    <w:abstractNumId w:val="9"/>
  </w:num>
  <w:num w:numId="20" w16cid:durableId="271865224">
    <w:abstractNumId w:val="3"/>
  </w:num>
  <w:num w:numId="21" w16cid:durableId="2793821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F89"/>
    <w:rsid w:val="000102C7"/>
    <w:rsid w:val="000134E2"/>
    <w:rsid w:val="00080119"/>
    <w:rsid w:val="00087E68"/>
    <w:rsid w:val="00091E73"/>
    <w:rsid w:val="00094C34"/>
    <w:rsid w:val="000C68E7"/>
    <w:rsid w:val="000D25BA"/>
    <w:rsid w:val="000E18D1"/>
    <w:rsid w:val="000E6509"/>
    <w:rsid w:val="000F5D19"/>
    <w:rsid w:val="00121EFA"/>
    <w:rsid w:val="00142AD4"/>
    <w:rsid w:val="00144CE7"/>
    <w:rsid w:val="00173915"/>
    <w:rsid w:val="00197650"/>
    <w:rsid w:val="001E06C0"/>
    <w:rsid w:val="001E401F"/>
    <w:rsid w:val="001F78BD"/>
    <w:rsid w:val="002053E4"/>
    <w:rsid w:val="00205466"/>
    <w:rsid w:val="002239E8"/>
    <w:rsid w:val="002475C6"/>
    <w:rsid w:val="00262A8C"/>
    <w:rsid w:val="00263099"/>
    <w:rsid w:val="00267729"/>
    <w:rsid w:val="002E40D1"/>
    <w:rsid w:val="002E5E9A"/>
    <w:rsid w:val="002E6E6C"/>
    <w:rsid w:val="003022FB"/>
    <w:rsid w:val="00314ED8"/>
    <w:rsid w:val="00345947"/>
    <w:rsid w:val="00354CA5"/>
    <w:rsid w:val="00356736"/>
    <w:rsid w:val="00356AE9"/>
    <w:rsid w:val="00363E1B"/>
    <w:rsid w:val="003A6BE5"/>
    <w:rsid w:val="003D3A4F"/>
    <w:rsid w:val="00402F4E"/>
    <w:rsid w:val="004165A7"/>
    <w:rsid w:val="0044174C"/>
    <w:rsid w:val="00442500"/>
    <w:rsid w:val="00460282"/>
    <w:rsid w:val="0048568F"/>
    <w:rsid w:val="00492516"/>
    <w:rsid w:val="00497157"/>
    <w:rsid w:val="00497A98"/>
    <w:rsid w:val="004B565B"/>
    <w:rsid w:val="004B6766"/>
    <w:rsid w:val="004C2885"/>
    <w:rsid w:val="004C354B"/>
    <w:rsid w:val="004D401E"/>
    <w:rsid w:val="004D4386"/>
    <w:rsid w:val="004E47FD"/>
    <w:rsid w:val="004F05B4"/>
    <w:rsid w:val="004F5B9E"/>
    <w:rsid w:val="0051108F"/>
    <w:rsid w:val="005316CB"/>
    <w:rsid w:val="00554FFF"/>
    <w:rsid w:val="0058784B"/>
    <w:rsid w:val="005A0B66"/>
    <w:rsid w:val="005A5DF3"/>
    <w:rsid w:val="005C5A7D"/>
    <w:rsid w:val="005E72AC"/>
    <w:rsid w:val="005F32B7"/>
    <w:rsid w:val="005F55E2"/>
    <w:rsid w:val="0063143C"/>
    <w:rsid w:val="00632B38"/>
    <w:rsid w:val="00642A03"/>
    <w:rsid w:val="00654972"/>
    <w:rsid w:val="006B3A3C"/>
    <w:rsid w:val="006C7B8D"/>
    <w:rsid w:val="00736C95"/>
    <w:rsid w:val="00752C7D"/>
    <w:rsid w:val="00772535"/>
    <w:rsid w:val="00782F0B"/>
    <w:rsid w:val="00786F26"/>
    <w:rsid w:val="00795646"/>
    <w:rsid w:val="007A1AA8"/>
    <w:rsid w:val="007B2977"/>
    <w:rsid w:val="007B5252"/>
    <w:rsid w:val="007D3FF0"/>
    <w:rsid w:val="007D4D60"/>
    <w:rsid w:val="007E674F"/>
    <w:rsid w:val="007F2E71"/>
    <w:rsid w:val="00811016"/>
    <w:rsid w:val="00820DFF"/>
    <w:rsid w:val="00826CE4"/>
    <w:rsid w:val="00830C38"/>
    <w:rsid w:val="008720A4"/>
    <w:rsid w:val="00873E24"/>
    <w:rsid w:val="00882C0D"/>
    <w:rsid w:val="008B5CA0"/>
    <w:rsid w:val="008F6661"/>
    <w:rsid w:val="008F731E"/>
    <w:rsid w:val="009313B4"/>
    <w:rsid w:val="00933734"/>
    <w:rsid w:val="00950C49"/>
    <w:rsid w:val="0097225D"/>
    <w:rsid w:val="009771D1"/>
    <w:rsid w:val="009B394E"/>
    <w:rsid w:val="009C0EF8"/>
    <w:rsid w:val="009C26C1"/>
    <w:rsid w:val="00A13404"/>
    <w:rsid w:val="00A1392C"/>
    <w:rsid w:val="00A155EB"/>
    <w:rsid w:val="00A33919"/>
    <w:rsid w:val="00A44124"/>
    <w:rsid w:val="00A44DC8"/>
    <w:rsid w:val="00A4707E"/>
    <w:rsid w:val="00A633D5"/>
    <w:rsid w:val="00A81E56"/>
    <w:rsid w:val="00A8482E"/>
    <w:rsid w:val="00AC745F"/>
    <w:rsid w:val="00AE2C9A"/>
    <w:rsid w:val="00AF30E2"/>
    <w:rsid w:val="00B165DB"/>
    <w:rsid w:val="00B2596B"/>
    <w:rsid w:val="00B32D78"/>
    <w:rsid w:val="00B43A50"/>
    <w:rsid w:val="00BA729D"/>
    <w:rsid w:val="00BA7AF5"/>
    <w:rsid w:val="00BB25A1"/>
    <w:rsid w:val="00BC03DD"/>
    <w:rsid w:val="00BC03ED"/>
    <w:rsid w:val="00BC0A0C"/>
    <w:rsid w:val="00BE1AB1"/>
    <w:rsid w:val="00BE31CE"/>
    <w:rsid w:val="00BE3930"/>
    <w:rsid w:val="00BF2C58"/>
    <w:rsid w:val="00C135C4"/>
    <w:rsid w:val="00C342D2"/>
    <w:rsid w:val="00C520E8"/>
    <w:rsid w:val="00C648A0"/>
    <w:rsid w:val="00C97CCD"/>
    <w:rsid w:val="00CA003F"/>
    <w:rsid w:val="00CA09BA"/>
    <w:rsid w:val="00CC25D0"/>
    <w:rsid w:val="00CE6F38"/>
    <w:rsid w:val="00CF0AF1"/>
    <w:rsid w:val="00D03676"/>
    <w:rsid w:val="00D04E66"/>
    <w:rsid w:val="00D12F89"/>
    <w:rsid w:val="00D232DC"/>
    <w:rsid w:val="00D247DD"/>
    <w:rsid w:val="00D748ED"/>
    <w:rsid w:val="00D7599A"/>
    <w:rsid w:val="00D86C2A"/>
    <w:rsid w:val="00DA24B0"/>
    <w:rsid w:val="00DB4DFC"/>
    <w:rsid w:val="00DD1D35"/>
    <w:rsid w:val="00E1318E"/>
    <w:rsid w:val="00E232A1"/>
    <w:rsid w:val="00E46658"/>
    <w:rsid w:val="00E76348"/>
    <w:rsid w:val="00E860FE"/>
    <w:rsid w:val="00EA2A7D"/>
    <w:rsid w:val="00EE7D6A"/>
    <w:rsid w:val="00F10F5E"/>
    <w:rsid w:val="00F22D44"/>
    <w:rsid w:val="00F2585E"/>
    <w:rsid w:val="00F263B8"/>
    <w:rsid w:val="00F3163E"/>
    <w:rsid w:val="00F34803"/>
    <w:rsid w:val="00F45494"/>
    <w:rsid w:val="00F662D4"/>
    <w:rsid w:val="00F72BC7"/>
    <w:rsid w:val="00F75D1E"/>
    <w:rsid w:val="00F774FC"/>
    <w:rsid w:val="00FA4531"/>
    <w:rsid w:val="00FA71C4"/>
    <w:rsid w:val="00FD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B98BD9"/>
  <w15:docId w15:val="{CF361EB4-3E25-4C58-B0D5-072A9E10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10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5B9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5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947"/>
  </w:style>
  <w:style w:type="paragraph" w:styleId="Footer">
    <w:name w:val="footer"/>
    <w:basedOn w:val="Normal"/>
    <w:link w:val="FooterChar"/>
    <w:uiPriority w:val="99"/>
    <w:unhideWhenUsed/>
    <w:rsid w:val="00345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947"/>
  </w:style>
  <w:style w:type="paragraph" w:styleId="BalloonText">
    <w:name w:val="Balloon Text"/>
    <w:basedOn w:val="Normal"/>
    <w:link w:val="BalloonTextChar"/>
    <w:uiPriority w:val="99"/>
    <w:semiHidden/>
    <w:unhideWhenUsed/>
    <w:rsid w:val="004E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7FD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D25BA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416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65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65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6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65A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C5A7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22D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68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liz@countykildarelp.ie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http://www.countykildarelp.i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cid:image001.png@01DB0B51.AE071D80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liz@countykildarelp.ie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AC2C319332A644B2986739AEA87568" ma:contentTypeVersion="12" ma:contentTypeDescription="Create a new document." ma:contentTypeScope="" ma:versionID="0f445076f8121d1386ac366aa11cd339">
  <xsd:schema xmlns:xsd="http://www.w3.org/2001/XMLSchema" xmlns:xs="http://www.w3.org/2001/XMLSchema" xmlns:p="http://schemas.microsoft.com/office/2006/metadata/properties" xmlns:ns2="fc5ff7e8-c96f-42c8-b7e2-2f80b9ab91b0" xmlns:ns3="b1d9dd72-8176-4e5a-aea1-460dbcc60c05" targetNamespace="http://schemas.microsoft.com/office/2006/metadata/properties" ma:root="true" ma:fieldsID="9a23098be29a0555d40b196f2a3dd6d5" ns2:_="" ns3:_="">
    <xsd:import namespace="fc5ff7e8-c96f-42c8-b7e2-2f80b9ab91b0"/>
    <xsd:import namespace="b1d9dd72-8176-4e5a-aea1-460dbcc60c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ff7e8-c96f-42c8-b7e2-2f80b9ab91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9dd72-8176-4e5a-aea1-460dbcc60c0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0E8128-A1BE-4814-9EED-7887BFA0EC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2E0948-AA59-4BB8-AFBC-8FFE6E4B03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4DD2AF-FB21-4796-B4A0-D7683CB63E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5ff7e8-c96f-42c8-b7e2-2f80b9ab91b0"/>
    <ds:schemaRef ds:uri="b1d9dd72-8176-4e5a-aea1-460dbcc60c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</dc:creator>
  <cp:keywords/>
  <dc:description/>
  <cp:lastModifiedBy>Pat Leogue</cp:lastModifiedBy>
  <cp:revision>2</cp:revision>
  <cp:lastPrinted>2021-09-20T16:31:00Z</cp:lastPrinted>
  <dcterms:created xsi:type="dcterms:W3CDTF">2024-09-20T13:30:00Z</dcterms:created>
  <dcterms:modified xsi:type="dcterms:W3CDTF">2024-09-20T13:30:00Z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0x010100ADAC2C319332A644B2986739AEA87568</vt:lpwstr>
  </property>
</Properties>
</file>