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76D" w14:textId="40C0692B" w:rsidR="00DA24B0" w:rsidRPr="00354863" w:rsidRDefault="00DA24B0" w:rsidP="00354863">
      <w:pPr>
        <w:spacing w:after="0" w:line="240" w:lineRule="auto"/>
        <w:jc w:val="center"/>
        <w:rPr>
          <w:rFonts w:ascii="Aptos" w:hAnsi="Aptos" w:cs="Arial"/>
          <w:b/>
          <w:sz w:val="24"/>
          <w:szCs w:val="24"/>
          <w:lang w:val="en-GB"/>
        </w:rPr>
      </w:pPr>
      <w:r w:rsidRPr="00354863">
        <w:rPr>
          <w:rFonts w:ascii="Aptos" w:hAnsi="Aptos" w:cs="Arial"/>
          <w:b/>
          <w:sz w:val="24"/>
          <w:szCs w:val="24"/>
          <w:lang w:val="en-GB"/>
        </w:rPr>
        <w:t xml:space="preserve"> </w:t>
      </w:r>
    </w:p>
    <w:p w14:paraId="15F7CC11" w14:textId="6476E502" w:rsidR="00DA24B0" w:rsidRPr="00354863" w:rsidRDefault="00DA24B0" w:rsidP="00354863">
      <w:pPr>
        <w:spacing w:after="0" w:line="240" w:lineRule="auto"/>
        <w:jc w:val="center"/>
        <w:rPr>
          <w:rFonts w:ascii="Aptos" w:hAnsi="Aptos" w:cs="Arial"/>
          <w:b/>
          <w:sz w:val="24"/>
          <w:szCs w:val="24"/>
          <w:lang w:val="en-GB"/>
        </w:rPr>
      </w:pPr>
    </w:p>
    <w:p w14:paraId="1ACFC957" w14:textId="77777777" w:rsidR="00DA24B0" w:rsidRPr="00354863" w:rsidRDefault="00DA24B0" w:rsidP="00354863">
      <w:pPr>
        <w:spacing w:after="0" w:line="240" w:lineRule="auto"/>
        <w:jc w:val="center"/>
        <w:rPr>
          <w:rFonts w:ascii="Aptos" w:hAnsi="Aptos" w:cs="Arial"/>
          <w:b/>
          <w:sz w:val="24"/>
          <w:szCs w:val="24"/>
          <w:lang w:val="en-GB"/>
        </w:rPr>
      </w:pPr>
    </w:p>
    <w:p w14:paraId="1FCE4A9D" w14:textId="77777777" w:rsidR="00304D64" w:rsidRPr="00354863" w:rsidRDefault="00304D64" w:rsidP="00354863">
      <w:pPr>
        <w:spacing w:after="0" w:line="240" w:lineRule="auto"/>
        <w:jc w:val="center"/>
        <w:rPr>
          <w:rFonts w:ascii="Aptos" w:hAnsi="Aptos" w:cs="Arial"/>
          <w:b/>
          <w:sz w:val="24"/>
          <w:szCs w:val="24"/>
          <w:lang w:val="en-GB"/>
        </w:rPr>
      </w:pPr>
    </w:p>
    <w:p w14:paraId="33B98BD9" w14:textId="1D2F0298" w:rsidR="002E6E6C" w:rsidRPr="00354863" w:rsidRDefault="002E6E6C" w:rsidP="00354863">
      <w:pPr>
        <w:spacing w:after="0" w:line="240" w:lineRule="auto"/>
        <w:jc w:val="center"/>
        <w:rPr>
          <w:rFonts w:ascii="Aptos" w:hAnsi="Aptos" w:cs="Arial"/>
          <w:b/>
          <w:sz w:val="24"/>
          <w:szCs w:val="24"/>
          <w:lang w:val="en-GB"/>
        </w:rPr>
      </w:pPr>
      <w:r w:rsidRPr="00354863">
        <w:rPr>
          <w:rFonts w:ascii="Aptos" w:hAnsi="Aptos" w:cs="Arial"/>
          <w:b/>
          <w:sz w:val="24"/>
          <w:szCs w:val="24"/>
          <w:lang w:val="en-GB"/>
        </w:rPr>
        <w:t>County</w:t>
      </w:r>
      <w:r w:rsidR="00304D64" w:rsidRPr="00354863">
        <w:rPr>
          <w:rFonts w:ascii="Aptos" w:hAnsi="Aptos" w:cs="Arial"/>
          <w:b/>
          <w:sz w:val="24"/>
          <w:szCs w:val="24"/>
          <w:lang w:val="en-GB"/>
        </w:rPr>
        <w:t xml:space="preserve"> K</w:t>
      </w:r>
      <w:r w:rsidRPr="00354863">
        <w:rPr>
          <w:rFonts w:ascii="Aptos" w:hAnsi="Aptos" w:cs="Arial"/>
          <w:b/>
          <w:sz w:val="24"/>
          <w:szCs w:val="24"/>
          <w:lang w:val="en-GB"/>
        </w:rPr>
        <w:t xml:space="preserve">ildare LEADER Partnership </w:t>
      </w:r>
    </w:p>
    <w:p w14:paraId="33B98BDA" w14:textId="380E77FB" w:rsidR="009B394E" w:rsidRPr="00354863" w:rsidRDefault="001F78BD" w:rsidP="00354863">
      <w:pPr>
        <w:spacing w:after="0" w:line="240" w:lineRule="auto"/>
        <w:jc w:val="center"/>
        <w:rPr>
          <w:rFonts w:ascii="Aptos" w:hAnsi="Aptos" w:cs="Arial"/>
          <w:sz w:val="24"/>
          <w:szCs w:val="24"/>
          <w:lang w:val="en-GB"/>
        </w:rPr>
      </w:pPr>
      <w:r w:rsidRPr="00354863">
        <w:rPr>
          <w:rFonts w:ascii="Aptos" w:hAnsi="Aptos" w:cs="Arial"/>
          <w:sz w:val="24"/>
          <w:szCs w:val="24"/>
          <w:lang w:val="en-GB"/>
        </w:rPr>
        <w:t xml:space="preserve">Is </w:t>
      </w:r>
      <w:r w:rsidR="00F34803" w:rsidRPr="00354863">
        <w:rPr>
          <w:rFonts w:ascii="Aptos" w:hAnsi="Aptos" w:cs="Arial"/>
          <w:sz w:val="24"/>
          <w:szCs w:val="24"/>
          <w:lang w:val="en-GB"/>
        </w:rPr>
        <w:t xml:space="preserve">seeking a </w:t>
      </w:r>
      <w:r w:rsidRPr="00354863">
        <w:rPr>
          <w:rFonts w:ascii="Aptos" w:hAnsi="Aptos" w:cs="Arial"/>
          <w:sz w:val="24"/>
          <w:szCs w:val="24"/>
          <w:lang w:val="en-GB"/>
        </w:rPr>
        <w:t xml:space="preserve"> </w:t>
      </w:r>
      <w:r w:rsidR="002E6E6C" w:rsidRPr="00354863">
        <w:rPr>
          <w:rFonts w:ascii="Aptos" w:hAnsi="Aptos" w:cs="Arial"/>
          <w:sz w:val="24"/>
          <w:szCs w:val="24"/>
          <w:lang w:val="en-GB"/>
        </w:rPr>
        <w:t xml:space="preserve"> </w:t>
      </w:r>
    </w:p>
    <w:p w14:paraId="4F761D9A" w14:textId="5791D202" w:rsidR="007D4D60" w:rsidRPr="00354863" w:rsidRDefault="00852145" w:rsidP="00354863">
      <w:pPr>
        <w:spacing w:after="0" w:line="240" w:lineRule="auto"/>
        <w:jc w:val="center"/>
        <w:rPr>
          <w:rFonts w:ascii="Aptos" w:hAnsi="Aptos" w:cs="Arial"/>
          <w:b/>
          <w:sz w:val="24"/>
          <w:szCs w:val="24"/>
          <w:lang w:val="en-GB"/>
        </w:rPr>
      </w:pPr>
      <w:r w:rsidRPr="00354863">
        <w:rPr>
          <w:rFonts w:ascii="Aptos" w:hAnsi="Aptos" w:cs="Arial"/>
          <w:b/>
          <w:sz w:val="24"/>
          <w:szCs w:val="24"/>
          <w:lang w:val="en-GB"/>
        </w:rPr>
        <w:t>Community Food and Nutrition Worker</w:t>
      </w:r>
    </w:p>
    <w:p w14:paraId="3E7B5D67" w14:textId="77777777" w:rsidR="00304D64" w:rsidRPr="00354863" w:rsidRDefault="00304D64" w:rsidP="00354863">
      <w:pPr>
        <w:spacing w:after="0" w:line="240" w:lineRule="auto"/>
        <w:rPr>
          <w:rFonts w:ascii="Aptos" w:hAnsi="Aptos" w:cstheme="minorHAnsi"/>
          <w:b/>
          <w:bCs/>
          <w:sz w:val="24"/>
          <w:szCs w:val="24"/>
        </w:rPr>
      </w:pPr>
    </w:p>
    <w:p w14:paraId="6DAF664A" w14:textId="77777777" w:rsidR="008774D7" w:rsidRPr="00354863" w:rsidRDefault="008774D7" w:rsidP="00354863">
      <w:pPr>
        <w:spacing w:after="0" w:line="240" w:lineRule="auto"/>
        <w:rPr>
          <w:rFonts w:ascii="Aptos" w:hAnsi="Aptos" w:cstheme="minorHAnsi"/>
          <w:b/>
          <w:bCs/>
          <w:sz w:val="24"/>
          <w:szCs w:val="24"/>
        </w:rPr>
      </w:pPr>
      <w:r w:rsidRPr="00354863">
        <w:rPr>
          <w:rFonts w:ascii="Aptos" w:hAnsi="Aptos" w:cstheme="minorHAnsi"/>
          <w:b/>
          <w:bCs/>
          <w:sz w:val="24"/>
          <w:szCs w:val="24"/>
        </w:rPr>
        <w:t xml:space="preserve">Do you want to make a difference in the lives of individuals and communities? </w:t>
      </w:r>
    </w:p>
    <w:p w14:paraId="7CF41D97" w14:textId="73755994" w:rsidR="008774D7" w:rsidRPr="00354863" w:rsidRDefault="008774D7" w:rsidP="00354863">
      <w:pPr>
        <w:spacing w:after="0" w:line="240" w:lineRule="auto"/>
        <w:rPr>
          <w:rFonts w:ascii="Aptos" w:hAnsi="Aptos" w:cstheme="minorHAnsi"/>
          <w:sz w:val="24"/>
          <w:szCs w:val="24"/>
        </w:rPr>
      </w:pPr>
      <w:r w:rsidRPr="00354863">
        <w:rPr>
          <w:rFonts w:ascii="Aptos" w:hAnsi="Aptos" w:cstheme="minorHAnsi"/>
          <w:sz w:val="24"/>
          <w:szCs w:val="24"/>
        </w:rPr>
        <w:t xml:space="preserve">County Kildare Leader Partnership in partnership with </w:t>
      </w:r>
      <w:proofErr w:type="spellStart"/>
      <w:r w:rsidRPr="00354863">
        <w:rPr>
          <w:rFonts w:ascii="Aptos" w:hAnsi="Aptos" w:cstheme="minorHAnsi"/>
          <w:sz w:val="24"/>
          <w:szCs w:val="24"/>
        </w:rPr>
        <w:t>Sláintecare</w:t>
      </w:r>
      <w:proofErr w:type="spellEnd"/>
      <w:r w:rsidRPr="00354863">
        <w:rPr>
          <w:rFonts w:ascii="Aptos" w:hAnsi="Aptos" w:cstheme="minorHAnsi"/>
          <w:sz w:val="24"/>
          <w:szCs w:val="24"/>
        </w:rPr>
        <w:t xml:space="preserve"> Health Communities are delighted to offer this exciting opportunity for a dynamic individual with a strong track record in making a difference in people’s lives to work with individuals who are struggling with food poverty and poor diet which can have a detrimental impact on their whole health and</w:t>
      </w:r>
      <w:r w:rsidR="00354863">
        <w:rPr>
          <w:rFonts w:ascii="Aptos" w:hAnsi="Aptos" w:cstheme="minorHAnsi"/>
          <w:sz w:val="24"/>
          <w:szCs w:val="24"/>
        </w:rPr>
        <w:t xml:space="preserve"> </w:t>
      </w:r>
      <w:r w:rsidRPr="00354863">
        <w:rPr>
          <w:rFonts w:ascii="Aptos" w:hAnsi="Aptos" w:cstheme="minorHAnsi"/>
          <w:sz w:val="24"/>
          <w:szCs w:val="24"/>
        </w:rPr>
        <w:t xml:space="preserve">wellbeing.  </w:t>
      </w:r>
    </w:p>
    <w:p w14:paraId="3C201BAC" w14:textId="77777777" w:rsidR="008774D7" w:rsidRPr="00354863" w:rsidRDefault="008774D7" w:rsidP="00354863">
      <w:pPr>
        <w:spacing w:after="0" w:line="240" w:lineRule="auto"/>
        <w:rPr>
          <w:rFonts w:ascii="Aptos" w:hAnsi="Aptos" w:cs="Times New Roman"/>
          <w:b/>
          <w:bCs/>
          <w:sz w:val="24"/>
          <w:szCs w:val="24"/>
          <w:lang w:val="en-US"/>
        </w:rPr>
      </w:pPr>
      <w:r w:rsidRPr="00354863">
        <w:rPr>
          <w:rFonts w:ascii="Aptos" w:hAnsi="Aptos" w:cs="Times New Roman"/>
          <w:b/>
          <w:bCs/>
          <w:sz w:val="24"/>
          <w:szCs w:val="24"/>
          <w:lang w:val="en-US"/>
        </w:rPr>
        <w:t xml:space="preserve"> </w:t>
      </w:r>
    </w:p>
    <w:p w14:paraId="150B4791" w14:textId="77777777" w:rsidR="008774D7" w:rsidRPr="00354863" w:rsidRDefault="008774D7" w:rsidP="00354863">
      <w:pPr>
        <w:pStyle w:val="NoSpacing"/>
        <w:rPr>
          <w:rFonts w:ascii="Aptos" w:hAnsi="Aptos"/>
          <w:sz w:val="24"/>
          <w:szCs w:val="24"/>
        </w:rPr>
      </w:pPr>
      <w:r w:rsidRPr="00354863">
        <w:rPr>
          <w:rFonts w:ascii="Aptos" w:eastAsia="Calibri" w:hAnsi="Aptos" w:cs="Times New Roman"/>
          <w:sz w:val="24"/>
          <w:szCs w:val="24"/>
          <w:lang w:val="en" w:eastAsia="en-IE"/>
        </w:rPr>
        <w:t xml:space="preserve">The purpose of the post is to provide capacity for the </w:t>
      </w:r>
      <w:proofErr w:type="spellStart"/>
      <w:r w:rsidRPr="00354863">
        <w:rPr>
          <w:rFonts w:ascii="Aptos" w:eastAsia="Calibri" w:hAnsi="Aptos" w:cs="Times New Roman"/>
          <w:sz w:val="24"/>
          <w:szCs w:val="24"/>
          <w:lang w:val="en" w:eastAsia="en-IE"/>
        </w:rPr>
        <w:t>Sláintecare</w:t>
      </w:r>
      <w:proofErr w:type="spellEnd"/>
      <w:r w:rsidRPr="00354863">
        <w:rPr>
          <w:rFonts w:ascii="Aptos" w:eastAsia="Calibri" w:hAnsi="Aptos" w:cs="Times New Roman"/>
          <w:sz w:val="24"/>
          <w:szCs w:val="24"/>
          <w:lang w:val="en" w:eastAsia="en-IE"/>
        </w:rPr>
        <w:t xml:space="preserve"> Healthy Communities to improve community health and wellbeing in the designated Healthy Community areas by addressing the issues of poor diet and food poverty. In Kildare</w:t>
      </w:r>
      <w:r w:rsidRPr="00354863">
        <w:rPr>
          <w:rFonts w:ascii="Aptos" w:hAnsi="Aptos"/>
          <w:sz w:val="24"/>
          <w:szCs w:val="24"/>
        </w:rPr>
        <w:t xml:space="preserve"> this initiative is focused on the Athy area. </w:t>
      </w:r>
      <w:r w:rsidRPr="00354863">
        <w:rPr>
          <w:rFonts w:ascii="Aptos" w:hAnsi="Aptos"/>
          <w:sz w:val="24"/>
          <w:szCs w:val="24"/>
          <w:lang w:val="en-US"/>
        </w:rPr>
        <w:t>This is not a clinical role the post holder will not provide clinical, therapeutic, nutritional interventions or care.</w:t>
      </w:r>
      <w:r w:rsidRPr="00354863">
        <w:rPr>
          <w:rFonts w:ascii="Aptos" w:hAnsi="Aptos"/>
          <w:sz w:val="24"/>
          <w:szCs w:val="24"/>
        </w:rPr>
        <w:t xml:space="preserve"> </w:t>
      </w:r>
    </w:p>
    <w:p w14:paraId="6525BF3A" w14:textId="77777777" w:rsidR="008774D7" w:rsidRPr="00354863" w:rsidRDefault="008774D7" w:rsidP="00354863">
      <w:pPr>
        <w:pStyle w:val="Default"/>
        <w:rPr>
          <w:rFonts w:ascii="Aptos" w:hAnsi="Aptos"/>
        </w:rPr>
      </w:pPr>
    </w:p>
    <w:p w14:paraId="378009F4" w14:textId="753C7C04" w:rsidR="00192FC7" w:rsidRPr="00354863" w:rsidRDefault="00192FC7" w:rsidP="00354863">
      <w:pPr>
        <w:pStyle w:val="NoSpacing"/>
        <w:rPr>
          <w:rFonts w:ascii="Aptos" w:hAnsi="Aptos"/>
          <w:color w:val="ED0000"/>
          <w:sz w:val="24"/>
          <w:szCs w:val="24"/>
        </w:rPr>
      </w:pPr>
      <w:r w:rsidRPr="00354863">
        <w:rPr>
          <w:rFonts w:ascii="Aptos" w:hAnsi="Aptos" w:cstheme="minorHAnsi"/>
          <w:sz w:val="24"/>
          <w:szCs w:val="24"/>
        </w:rPr>
        <w:t xml:space="preserve">To that end we are looking for a </w:t>
      </w:r>
      <w:bookmarkStart w:id="0" w:name="_Hlk182377644"/>
      <w:r w:rsidRPr="00354863">
        <w:rPr>
          <w:rFonts w:ascii="Aptos" w:eastAsia="Calibri" w:hAnsi="Aptos" w:cs="Times New Roman"/>
          <w:bCs/>
          <w:sz w:val="24"/>
          <w:szCs w:val="24"/>
          <w:lang w:val="en" w:eastAsia="en-IE"/>
        </w:rPr>
        <w:t>Community Food and Nutrition Worker</w:t>
      </w:r>
      <w:r w:rsidRPr="00354863">
        <w:rPr>
          <w:rFonts w:ascii="Aptos" w:hAnsi="Aptos"/>
          <w:sz w:val="24"/>
          <w:szCs w:val="24"/>
        </w:rPr>
        <w:t xml:space="preserve"> </w:t>
      </w:r>
      <w:r w:rsidRPr="00354863">
        <w:rPr>
          <w:rFonts w:ascii="Aptos" w:eastAsia="Calibri" w:hAnsi="Aptos" w:cs="Times New Roman"/>
          <w:bCs/>
          <w:sz w:val="24"/>
          <w:szCs w:val="24"/>
          <w:lang w:val="en" w:eastAsia="en-IE"/>
        </w:rPr>
        <w:t>to</w:t>
      </w:r>
      <w:r w:rsidRPr="00354863">
        <w:rPr>
          <w:rFonts w:ascii="Aptos" w:hAnsi="Aptos" w:cstheme="minorHAnsi"/>
          <w:sz w:val="24"/>
          <w:szCs w:val="24"/>
        </w:rPr>
        <w:t xml:space="preserve"> </w:t>
      </w:r>
      <w:bookmarkEnd w:id="0"/>
      <w:r w:rsidRPr="00354863">
        <w:rPr>
          <w:rFonts w:ascii="Aptos" w:hAnsi="Aptos" w:cstheme="minorHAnsi"/>
          <w:sz w:val="24"/>
          <w:szCs w:val="24"/>
        </w:rPr>
        <w:t xml:space="preserve">establish a community kitchen </w:t>
      </w:r>
      <w:r w:rsidRPr="00354863">
        <w:rPr>
          <w:rFonts w:ascii="Aptos" w:hAnsi="Aptos"/>
          <w:sz w:val="24"/>
          <w:szCs w:val="24"/>
          <w:lang w:val="en-GB"/>
        </w:rPr>
        <w:t>in Athy which will serve the needs of individuals and the communities who live there.</w:t>
      </w:r>
      <w:r w:rsidRPr="00354863">
        <w:rPr>
          <w:rFonts w:ascii="Aptos" w:hAnsi="Aptos" w:cstheme="minorHAnsi"/>
          <w:sz w:val="24"/>
          <w:szCs w:val="24"/>
        </w:rPr>
        <w:t xml:space="preserve"> In addition to</w:t>
      </w:r>
      <w:r w:rsidRPr="00354863">
        <w:rPr>
          <w:rFonts w:ascii="Aptos" w:hAnsi="Aptos"/>
          <w:sz w:val="24"/>
          <w:szCs w:val="24"/>
        </w:rPr>
        <w:t xml:space="preserve"> deliver evidence informed services to improve local population health and wellbeing outcomes, assessing</w:t>
      </w:r>
      <w:r w:rsidRPr="00354863">
        <w:rPr>
          <w:rFonts w:ascii="Aptos" w:hAnsi="Aptos"/>
          <w:sz w:val="24"/>
          <w:szCs w:val="24"/>
          <w:lang w:val="en-GB"/>
        </w:rPr>
        <w:t xml:space="preserve"> the needs within the community in relation to food and nutrition, the role involves developing, </w:t>
      </w:r>
      <w:r w:rsidRPr="00354863">
        <w:rPr>
          <w:rFonts w:ascii="Aptos" w:hAnsi="Aptos" w:cstheme="minorHAnsi"/>
          <w:sz w:val="24"/>
          <w:szCs w:val="24"/>
        </w:rPr>
        <w:t>designing and implementing additional innovative responses addressing food poverty and poor diet of the target groups</w:t>
      </w:r>
      <w:r w:rsidR="00743058" w:rsidRPr="00354863">
        <w:rPr>
          <w:rFonts w:ascii="Aptos" w:hAnsi="Aptos" w:cstheme="minorHAnsi"/>
          <w:color w:val="ED0000"/>
          <w:sz w:val="24"/>
          <w:szCs w:val="24"/>
        </w:rPr>
        <w:t>.</w:t>
      </w:r>
    </w:p>
    <w:p w14:paraId="460AAF7B" w14:textId="77777777" w:rsidR="00192FC7" w:rsidRPr="00354863" w:rsidRDefault="00192FC7" w:rsidP="00354863">
      <w:pPr>
        <w:pStyle w:val="NoSpacing"/>
        <w:rPr>
          <w:rFonts w:ascii="Aptos" w:hAnsi="Aptos"/>
          <w:sz w:val="24"/>
          <w:szCs w:val="24"/>
        </w:rPr>
      </w:pPr>
    </w:p>
    <w:p w14:paraId="22FAD35C" w14:textId="77777777" w:rsidR="00192FC7" w:rsidRPr="00354863" w:rsidRDefault="00192FC7" w:rsidP="00354863">
      <w:pPr>
        <w:spacing w:after="0" w:line="240" w:lineRule="auto"/>
        <w:rPr>
          <w:rFonts w:ascii="Aptos" w:hAnsi="Aptos" w:cstheme="minorHAnsi"/>
          <w:sz w:val="24"/>
          <w:szCs w:val="24"/>
        </w:rPr>
      </w:pPr>
      <w:r w:rsidRPr="00354863">
        <w:rPr>
          <w:rFonts w:ascii="Aptos" w:hAnsi="Aptos" w:cstheme="minorHAnsi"/>
          <w:sz w:val="24"/>
          <w:szCs w:val="24"/>
        </w:rPr>
        <w:t>If you have a track record of working with people and are energised by the potential to improve people’s quality of life focusing on food and nutrition impacting their whole health and wellbeing, then this job may be for you.</w:t>
      </w:r>
    </w:p>
    <w:p w14:paraId="24CFCF4F" w14:textId="77777777" w:rsidR="00192FC7" w:rsidRPr="00354863" w:rsidRDefault="00192FC7" w:rsidP="00354863">
      <w:pPr>
        <w:spacing w:after="0" w:line="240" w:lineRule="auto"/>
        <w:jc w:val="both"/>
        <w:rPr>
          <w:rFonts w:ascii="Aptos" w:hAnsi="Aptos" w:cs="Arial"/>
          <w:b/>
          <w:sz w:val="24"/>
          <w:szCs w:val="24"/>
          <w:lang w:val="en-US"/>
        </w:rPr>
      </w:pPr>
    </w:p>
    <w:p w14:paraId="033BB4AE" w14:textId="1D388171" w:rsidR="00FD6F00" w:rsidRPr="00354863" w:rsidRDefault="00304D64" w:rsidP="00354863">
      <w:pPr>
        <w:spacing w:after="0" w:line="240" w:lineRule="auto"/>
        <w:jc w:val="both"/>
        <w:rPr>
          <w:rFonts w:ascii="Aptos" w:hAnsi="Aptos" w:cs="Arial"/>
          <w:sz w:val="24"/>
          <w:szCs w:val="24"/>
          <w:lang w:val="en-US"/>
        </w:rPr>
      </w:pPr>
      <w:r w:rsidRPr="00354863">
        <w:rPr>
          <w:rFonts w:ascii="Aptos" w:hAnsi="Aptos" w:cs="Arial"/>
          <w:sz w:val="24"/>
          <w:szCs w:val="24"/>
          <w:lang w:val="en-GB"/>
        </w:rPr>
        <w:t xml:space="preserve">To be a </w:t>
      </w:r>
      <w:r w:rsidR="00CA09BA" w:rsidRPr="00354863">
        <w:rPr>
          <w:rFonts w:ascii="Aptos" w:hAnsi="Aptos" w:cs="Arial"/>
          <w:sz w:val="24"/>
          <w:szCs w:val="24"/>
          <w:lang w:val="en-GB"/>
        </w:rPr>
        <w:t>su</w:t>
      </w:r>
      <w:r w:rsidR="002E6E6C" w:rsidRPr="00354863">
        <w:rPr>
          <w:rFonts w:ascii="Aptos" w:hAnsi="Aptos" w:cs="Arial"/>
          <w:sz w:val="24"/>
          <w:szCs w:val="24"/>
          <w:lang w:val="en-GB"/>
        </w:rPr>
        <w:t xml:space="preserve">ccessful candidate </w:t>
      </w:r>
      <w:r w:rsidRPr="00354863">
        <w:rPr>
          <w:rFonts w:ascii="Aptos" w:hAnsi="Aptos" w:cs="Arial"/>
          <w:sz w:val="24"/>
          <w:szCs w:val="24"/>
          <w:lang w:val="en-GB"/>
        </w:rPr>
        <w:t xml:space="preserve">you will need to hold </w:t>
      </w:r>
      <w:r w:rsidR="00A81E56" w:rsidRPr="00354863">
        <w:rPr>
          <w:rFonts w:ascii="Aptos" w:hAnsi="Aptos" w:cs="Arial"/>
          <w:sz w:val="24"/>
          <w:szCs w:val="24"/>
          <w:lang w:val="en-GB"/>
        </w:rPr>
        <w:t xml:space="preserve">a third level qualification </w:t>
      </w:r>
      <w:proofErr w:type="gramStart"/>
      <w:r w:rsidR="00A81E56" w:rsidRPr="00354863">
        <w:rPr>
          <w:rFonts w:ascii="Aptos" w:hAnsi="Aptos" w:cs="Arial"/>
          <w:sz w:val="24"/>
          <w:szCs w:val="24"/>
          <w:lang w:val="en-GB"/>
        </w:rPr>
        <w:t xml:space="preserve">in </w:t>
      </w:r>
      <w:r w:rsidR="00DF2D65" w:rsidRPr="00354863">
        <w:rPr>
          <w:rFonts w:ascii="Aptos" w:hAnsi="Aptos" w:cs="Arial"/>
          <w:sz w:val="24"/>
          <w:szCs w:val="24"/>
          <w:lang w:val="en-GB"/>
        </w:rPr>
        <w:t>the area of</w:t>
      </w:r>
      <w:proofErr w:type="gramEnd"/>
      <w:r w:rsidR="00DF2D65" w:rsidRPr="00354863">
        <w:rPr>
          <w:rFonts w:ascii="Aptos" w:hAnsi="Aptos" w:cs="Arial"/>
          <w:sz w:val="24"/>
          <w:szCs w:val="24"/>
          <w:lang w:val="en-GB"/>
        </w:rPr>
        <w:t xml:space="preserve"> Nutrition and </w:t>
      </w:r>
      <w:r w:rsidR="00FB4824" w:rsidRPr="00354863">
        <w:rPr>
          <w:rFonts w:ascii="Aptos" w:hAnsi="Aptos" w:cs="Arial"/>
          <w:sz w:val="24"/>
          <w:szCs w:val="24"/>
          <w:lang w:val="en-GB"/>
        </w:rPr>
        <w:t>Health, have</w:t>
      </w:r>
      <w:r w:rsidR="00A81E56" w:rsidRPr="00354863">
        <w:rPr>
          <w:rFonts w:ascii="Aptos" w:hAnsi="Aptos" w:cs="Arial"/>
          <w:sz w:val="24"/>
          <w:szCs w:val="24"/>
          <w:lang w:val="en-GB"/>
        </w:rPr>
        <w:t xml:space="preserve"> a minimum of </w:t>
      </w:r>
      <w:r w:rsidR="008774D7" w:rsidRPr="00354863">
        <w:rPr>
          <w:rFonts w:ascii="Aptos" w:hAnsi="Aptos" w:cs="Arial"/>
          <w:sz w:val="24"/>
          <w:szCs w:val="24"/>
          <w:lang w:val="en-GB"/>
        </w:rPr>
        <w:t>two</w:t>
      </w:r>
      <w:r w:rsidR="00A81E56" w:rsidRPr="00354863">
        <w:rPr>
          <w:rFonts w:ascii="Aptos" w:hAnsi="Aptos" w:cs="Arial"/>
          <w:sz w:val="24"/>
          <w:szCs w:val="24"/>
          <w:lang w:val="en-GB"/>
        </w:rPr>
        <w:t xml:space="preserve"> </w:t>
      </w:r>
      <w:r w:rsidR="00FD6F00" w:rsidRPr="00354863">
        <w:rPr>
          <w:rFonts w:ascii="Aptos" w:hAnsi="Aptos" w:cs="Arial"/>
          <w:sz w:val="24"/>
          <w:szCs w:val="24"/>
          <w:lang w:val="en-GB"/>
        </w:rPr>
        <w:t>years’ experience</w:t>
      </w:r>
      <w:r w:rsidR="00A81E56" w:rsidRPr="00354863">
        <w:rPr>
          <w:rFonts w:ascii="Aptos" w:hAnsi="Aptos" w:cs="Arial"/>
          <w:sz w:val="24"/>
          <w:szCs w:val="24"/>
          <w:lang w:val="en-GB"/>
        </w:rPr>
        <w:t xml:space="preserve"> in </w:t>
      </w:r>
      <w:r w:rsidR="00DF2D65" w:rsidRPr="00354863">
        <w:rPr>
          <w:rFonts w:ascii="Aptos" w:hAnsi="Aptos" w:cs="Arial"/>
          <w:sz w:val="24"/>
          <w:szCs w:val="24"/>
          <w:lang w:val="en-GB"/>
        </w:rPr>
        <w:t>health promotion or health behaviour change</w:t>
      </w:r>
      <w:r w:rsidR="00FB4824" w:rsidRPr="00354863">
        <w:rPr>
          <w:rFonts w:ascii="Aptos" w:hAnsi="Aptos" w:cs="Arial"/>
          <w:sz w:val="24"/>
          <w:szCs w:val="24"/>
          <w:lang w:val="en-GB"/>
        </w:rPr>
        <w:t xml:space="preserve">, </w:t>
      </w:r>
      <w:r w:rsidR="00A81E56" w:rsidRPr="00354863">
        <w:rPr>
          <w:rFonts w:ascii="Aptos" w:hAnsi="Aptos" w:cs="Arial"/>
          <w:sz w:val="24"/>
          <w:szCs w:val="24"/>
          <w:lang w:val="en-US"/>
        </w:rPr>
        <w:t>and have experience</w:t>
      </w:r>
      <w:r w:rsidR="00DF2D65" w:rsidRPr="00354863">
        <w:rPr>
          <w:rFonts w:ascii="Aptos" w:hAnsi="Aptos" w:cs="Arial"/>
          <w:sz w:val="24"/>
          <w:szCs w:val="24"/>
          <w:lang w:val="en-US"/>
        </w:rPr>
        <w:t xml:space="preserve"> of </w:t>
      </w:r>
      <w:r w:rsidR="00A81E56" w:rsidRPr="00354863">
        <w:rPr>
          <w:rFonts w:ascii="Aptos" w:hAnsi="Aptos" w:cs="Arial"/>
          <w:sz w:val="24"/>
          <w:szCs w:val="24"/>
          <w:lang w:val="en-US"/>
        </w:rPr>
        <w:t xml:space="preserve">building relationships across a variety of </w:t>
      </w:r>
      <w:proofErr w:type="spellStart"/>
      <w:r w:rsidR="00A81E56" w:rsidRPr="00354863">
        <w:rPr>
          <w:rFonts w:ascii="Aptos" w:hAnsi="Aptos" w:cs="Arial"/>
          <w:sz w:val="24"/>
          <w:szCs w:val="24"/>
          <w:lang w:val="en-US"/>
        </w:rPr>
        <w:t>organisations</w:t>
      </w:r>
      <w:proofErr w:type="spellEnd"/>
      <w:r w:rsidR="00A81E56" w:rsidRPr="00354863">
        <w:rPr>
          <w:rFonts w:ascii="Aptos" w:hAnsi="Aptos" w:cs="Arial"/>
          <w:sz w:val="24"/>
          <w:szCs w:val="24"/>
          <w:lang w:val="en-US"/>
        </w:rPr>
        <w:t xml:space="preserve">. </w:t>
      </w:r>
      <w:r w:rsidRPr="00354863">
        <w:rPr>
          <w:rFonts w:ascii="Aptos" w:hAnsi="Aptos" w:cs="Arial"/>
          <w:sz w:val="24"/>
          <w:szCs w:val="24"/>
          <w:lang w:val="en-US"/>
        </w:rPr>
        <w:t xml:space="preserve">Have </w:t>
      </w:r>
      <w:r w:rsidR="00A81E56" w:rsidRPr="00354863">
        <w:rPr>
          <w:rFonts w:ascii="Aptos" w:hAnsi="Aptos" w:cs="Arial"/>
          <w:sz w:val="24"/>
          <w:szCs w:val="24"/>
          <w:lang w:val="en-US"/>
        </w:rPr>
        <w:t xml:space="preserve">knowledge and experience of </w:t>
      </w:r>
      <w:r w:rsidR="008B5CA0" w:rsidRPr="00354863">
        <w:rPr>
          <w:rFonts w:ascii="Aptos" w:hAnsi="Aptos" w:cs="Arial"/>
          <w:sz w:val="24"/>
          <w:szCs w:val="24"/>
          <w:lang w:val="en-US"/>
        </w:rPr>
        <w:t>reducing health inequalities and an understanding of the wider determinants of health, excellent communication</w:t>
      </w:r>
      <w:r w:rsidR="00DF2D65" w:rsidRPr="00354863">
        <w:rPr>
          <w:rFonts w:ascii="Aptos" w:hAnsi="Aptos" w:cs="Arial"/>
          <w:sz w:val="24"/>
          <w:szCs w:val="24"/>
          <w:lang w:val="en-US"/>
        </w:rPr>
        <w:t xml:space="preserve"> and</w:t>
      </w:r>
      <w:r w:rsidR="008B5CA0" w:rsidRPr="00354863">
        <w:rPr>
          <w:rFonts w:ascii="Aptos" w:hAnsi="Aptos" w:cs="Arial"/>
          <w:sz w:val="24"/>
          <w:szCs w:val="24"/>
          <w:lang w:val="en-US"/>
        </w:rPr>
        <w:t xml:space="preserve"> </w:t>
      </w:r>
      <w:r w:rsidR="00FD6F00" w:rsidRPr="00354863">
        <w:rPr>
          <w:rFonts w:ascii="Aptos" w:hAnsi="Aptos" w:cs="Arial"/>
          <w:sz w:val="24"/>
          <w:szCs w:val="24"/>
          <w:lang w:val="en-US"/>
        </w:rPr>
        <w:t>interpersonal</w:t>
      </w:r>
      <w:r w:rsidR="00DF2D65" w:rsidRPr="00354863">
        <w:rPr>
          <w:rFonts w:ascii="Aptos" w:hAnsi="Aptos" w:cs="Arial"/>
          <w:sz w:val="24"/>
          <w:szCs w:val="24"/>
          <w:lang w:val="en-US"/>
        </w:rPr>
        <w:t xml:space="preserve"> </w:t>
      </w:r>
      <w:r w:rsidR="00DB4DFC" w:rsidRPr="00354863">
        <w:rPr>
          <w:rFonts w:ascii="Aptos" w:hAnsi="Aptos" w:cs="Arial"/>
          <w:sz w:val="24"/>
          <w:szCs w:val="24"/>
          <w:lang w:val="en-US"/>
        </w:rPr>
        <w:t xml:space="preserve">skills as well as a commitment to </w:t>
      </w:r>
      <w:r w:rsidRPr="00354863">
        <w:rPr>
          <w:rFonts w:ascii="Aptos" w:hAnsi="Aptos" w:cs="Arial"/>
          <w:sz w:val="24"/>
          <w:szCs w:val="24"/>
          <w:lang w:val="en-US"/>
        </w:rPr>
        <w:t xml:space="preserve">delivering </w:t>
      </w:r>
      <w:r w:rsidR="00DB4DFC" w:rsidRPr="00354863">
        <w:rPr>
          <w:rFonts w:ascii="Aptos" w:hAnsi="Aptos" w:cs="Arial"/>
          <w:sz w:val="24"/>
          <w:szCs w:val="24"/>
          <w:lang w:val="en-US"/>
        </w:rPr>
        <w:t>a quality service</w:t>
      </w:r>
      <w:r w:rsidR="00FD6F00" w:rsidRPr="00354863">
        <w:rPr>
          <w:rFonts w:ascii="Aptos" w:hAnsi="Aptos" w:cs="Arial"/>
          <w:sz w:val="24"/>
          <w:szCs w:val="24"/>
          <w:lang w:val="en-US"/>
        </w:rPr>
        <w:t>.</w:t>
      </w:r>
    </w:p>
    <w:p w14:paraId="18874E74" w14:textId="77777777" w:rsidR="00372396" w:rsidRPr="00354863" w:rsidRDefault="00372396" w:rsidP="00354863">
      <w:pPr>
        <w:spacing w:after="0" w:line="240" w:lineRule="auto"/>
        <w:jc w:val="both"/>
        <w:rPr>
          <w:rFonts w:ascii="Aptos" w:hAnsi="Aptos" w:cs="Arial"/>
          <w:sz w:val="24"/>
          <w:szCs w:val="24"/>
          <w:lang w:val="en-US"/>
        </w:rPr>
      </w:pPr>
    </w:p>
    <w:p w14:paraId="38918BD3" w14:textId="3E459714" w:rsidR="008556CF" w:rsidRPr="00354863" w:rsidRDefault="00304D64" w:rsidP="00354863">
      <w:pPr>
        <w:spacing w:after="0" w:line="240" w:lineRule="auto"/>
        <w:jc w:val="both"/>
        <w:rPr>
          <w:rFonts w:ascii="Aptos" w:hAnsi="Aptos" w:cs="Arial"/>
          <w:sz w:val="24"/>
          <w:szCs w:val="24"/>
          <w:lang w:val="en-GB"/>
        </w:rPr>
      </w:pPr>
      <w:r w:rsidRPr="00354863">
        <w:rPr>
          <w:rFonts w:ascii="Aptos" w:hAnsi="Aptos" w:cs="Arial"/>
          <w:sz w:val="24"/>
          <w:szCs w:val="24"/>
          <w:lang w:val="en-US"/>
        </w:rPr>
        <w:t xml:space="preserve">You will also need to </w:t>
      </w:r>
      <w:r w:rsidR="00FD6F00" w:rsidRPr="00354863">
        <w:rPr>
          <w:rFonts w:ascii="Aptos" w:hAnsi="Aptos" w:cs="Arial"/>
          <w:sz w:val="24"/>
          <w:szCs w:val="24"/>
          <w:lang w:val="en-US"/>
        </w:rPr>
        <w:t xml:space="preserve">have a full driving </w:t>
      </w:r>
      <w:r w:rsidR="00372396" w:rsidRPr="00354863">
        <w:rPr>
          <w:rFonts w:ascii="Aptos" w:hAnsi="Aptos" w:cs="Arial"/>
          <w:sz w:val="24"/>
          <w:szCs w:val="24"/>
          <w:lang w:val="en-US"/>
        </w:rPr>
        <w:t>license</w:t>
      </w:r>
      <w:r w:rsidR="00FD6F00" w:rsidRPr="00354863">
        <w:rPr>
          <w:rFonts w:ascii="Aptos" w:hAnsi="Aptos" w:cs="Arial"/>
          <w:sz w:val="24"/>
          <w:szCs w:val="24"/>
          <w:lang w:val="en-US"/>
        </w:rPr>
        <w:t xml:space="preserve"> and own transport.</w:t>
      </w:r>
      <w:r w:rsidR="00743058" w:rsidRPr="00354863">
        <w:rPr>
          <w:rFonts w:ascii="Aptos" w:hAnsi="Aptos" w:cs="Arial"/>
          <w:sz w:val="24"/>
          <w:szCs w:val="24"/>
          <w:lang w:val="en-US"/>
        </w:rPr>
        <w:t xml:space="preserve"> </w:t>
      </w:r>
      <w:r w:rsidR="00497A98" w:rsidRPr="00354863">
        <w:rPr>
          <w:rFonts w:ascii="Aptos" w:hAnsi="Aptos" w:cs="Arial"/>
          <w:sz w:val="24"/>
          <w:szCs w:val="24"/>
          <w:lang w:val="en-GB"/>
        </w:rPr>
        <w:t>A</w:t>
      </w:r>
      <w:r w:rsidR="00620C65" w:rsidRPr="00354863">
        <w:rPr>
          <w:rFonts w:ascii="Aptos" w:hAnsi="Aptos" w:cs="Arial"/>
          <w:sz w:val="24"/>
          <w:szCs w:val="24"/>
          <w:lang w:val="en-GB"/>
        </w:rPr>
        <w:t>n initial</w:t>
      </w:r>
      <w:r w:rsidR="00497A98" w:rsidRPr="00354863">
        <w:rPr>
          <w:rFonts w:ascii="Aptos" w:hAnsi="Aptos" w:cs="Arial"/>
          <w:sz w:val="24"/>
          <w:szCs w:val="24"/>
          <w:lang w:val="en-GB"/>
        </w:rPr>
        <w:t xml:space="preserve"> </w:t>
      </w:r>
      <w:r w:rsidR="00FB4824" w:rsidRPr="00354863">
        <w:rPr>
          <w:rFonts w:ascii="Aptos" w:hAnsi="Aptos" w:cs="Arial"/>
          <w:sz w:val="24"/>
          <w:szCs w:val="24"/>
          <w:lang w:val="en-GB"/>
        </w:rPr>
        <w:t>one-year</w:t>
      </w:r>
      <w:r w:rsidR="00620C65" w:rsidRPr="00354863">
        <w:rPr>
          <w:rFonts w:ascii="Aptos" w:hAnsi="Aptos" w:cs="Arial"/>
          <w:sz w:val="24"/>
          <w:szCs w:val="24"/>
          <w:lang w:val="en-GB"/>
        </w:rPr>
        <w:t xml:space="preserve"> </w:t>
      </w:r>
      <w:r w:rsidR="00497A98" w:rsidRPr="00354863">
        <w:rPr>
          <w:rFonts w:ascii="Aptos" w:hAnsi="Aptos" w:cs="Arial"/>
          <w:sz w:val="24"/>
          <w:szCs w:val="24"/>
          <w:lang w:val="en-GB"/>
        </w:rPr>
        <w:t xml:space="preserve">fixed term contract will be offered to the successful candidate. </w:t>
      </w:r>
      <w:r w:rsidR="00192FC7" w:rsidRPr="00354863">
        <w:rPr>
          <w:rFonts w:ascii="Aptos" w:hAnsi="Aptos" w:cs="Arial"/>
          <w:sz w:val="24"/>
          <w:szCs w:val="24"/>
          <w:lang w:val="en-GB"/>
        </w:rPr>
        <w:t>Competitive salary offered</w:t>
      </w:r>
      <w:r w:rsidR="008556CF" w:rsidRPr="00354863">
        <w:rPr>
          <w:rFonts w:ascii="Aptos" w:hAnsi="Aptos" w:cs="Arial"/>
          <w:sz w:val="24"/>
          <w:szCs w:val="24"/>
          <w:lang w:val="en-GB"/>
        </w:rPr>
        <w:t>.</w:t>
      </w:r>
    </w:p>
    <w:p w14:paraId="611C83D9" w14:textId="77777777" w:rsidR="008556CF" w:rsidRPr="00354863" w:rsidRDefault="008556CF" w:rsidP="00354863">
      <w:pPr>
        <w:spacing w:after="0" w:line="240" w:lineRule="auto"/>
        <w:jc w:val="both"/>
        <w:rPr>
          <w:rFonts w:ascii="Aptos" w:hAnsi="Aptos" w:cstheme="minorHAnsi"/>
          <w:bCs/>
          <w:color w:val="000000"/>
          <w:sz w:val="24"/>
          <w:szCs w:val="24"/>
        </w:rPr>
      </w:pPr>
    </w:p>
    <w:p w14:paraId="0C2017AD" w14:textId="5F680E20" w:rsidR="00192FC7" w:rsidRPr="00354863" w:rsidRDefault="00354863" w:rsidP="00354863">
      <w:pPr>
        <w:spacing w:after="0" w:line="240" w:lineRule="auto"/>
        <w:rPr>
          <w:rStyle w:val="Hyperlink"/>
          <w:rFonts w:ascii="Aptos" w:hAnsi="Aptos" w:cs="Arial"/>
          <w:color w:val="auto"/>
          <w:sz w:val="24"/>
          <w:szCs w:val="24"/>
          <w:lang w:val="en-GB"/>
        </w:rPr>
      </w:pPr>
      <w:r w:rsidRPr="00354863">
        <w:rPr>
          <w:rFonts w:ascii="Aptos" w:hAnsi="Aptos" w:cstheme="minorHAnsi"/>
          <w:bCs/>
          <w:color w:val="000000"/>
          <w:sz w:val="24"/>
          <w:szCs w:val="24"/>
        </w:rPr>
        <w:t xml:space="preserve">Application is by means of an application form </w:t>
      </w:r>
      <w:r w:rsidRPr="00354863">
        <w:rPr>
          <w:rFonts w:ascii="Aptos" w:hAnsi="Aptos" w:cstheme="minorHAnsi"/>
          <w:bCs/>
          <w:color w:val="000000"/>
          <w:sz w:val="24"/>
          <w:szCs w:val="24"/>
          <w:u w:val="single"/>
        </w:rPr>
        <w:t>only</w:t>
      </w:r>
      <w:r w:rsidRPr="00354863">
        <w:rPr>
          <w:rFonts w:ascii="Aptos" w:hAnsi="Aptos" w:cstheme="minorHAnsi"/>
          <w:bCs/>
          <w:color w:val="000000"/>
          <w:sz w:val="24"/>
          <w:szCs w:val="24"/>
        </w:rPr>
        <w:t xml:space="preserve"> which is available along with the person specification and job description </w:t>
      </w:r>
      <w:r w:rsidR="00FD6F00" w:rsidRPr="00354863">
        <w:rPr>
          <w:rFonts w:ascii="Aptos" w:hAnsi="Aptos" w:cstheme="minorHAnsi"/>
          <w:bCs/>
          <w:color w:val="000000"/>
          <w:sz w:val="24"/>
          <w:szCs w:val="24"/>
        </w:rPr>
        <w:t xml:space="preserve">at </w:t>
      </w:r>
      <w:hyperlink r:id="rId10" w:history="1">
        <w:r w:rsidR="00FD6F00" w:rsidRPr="00354863">
          <w:rPr>
            <w:rStyle w:val="Hyperlink"/>
            <w:rFonts w:ascii="Aptos" w:hAnsi="Aptos" w:cstheme="minorHAnsi"/>
            <w:bCs/>
            <w:sz w:val="24"/>
            <w:szCs w:val="24"/>
          </w:rPr>
          <w:t>www.countykildarelp.ie</w:t>
        </w:r>
      </w:hyperlink>
      <w:r w:rsidR="00192FC7" w:rsidRPr="00354863">
        <w:rPr>
          <w:rFonts w:ascii="Aptos" w:hAnsi="Aptos" w:cstheme="minorHAnsi"/>
          <w:bCs/>
          <w:color w:val="000000"/>
          <w:sz w:val="24"/>
          <w:szCs w:val="24"/>
        </w:rPr>
        <w:t xml:space="preserve"> </w:t>
      </w:r>
      <w:r w:rsidRPr="00354863">
        <w:rPr>
          <w:rFonts w:ascii="Aptos" w:hAnsi="Aptos" w:cstheme="minorHAnsi"/>
          <w:bCs/>
          <w:color w:val="000000"/>
          <w:sz w:val="24"/>
          <w:szCs w:val="24"/>
        </w:rPr>
        <w:t xml:space="preserve">. </w:t>
      </w:r>
      <w:r>
        <w:rPr>
          <w:rFonts w:ascii="Aptos" w:hAnsi="Aptos" w:cstheme="minorHAnsi"/>
          <w:bCs/>
          <w:color w:val="000000"/>
          <w:sz w:val="24"/>
          <w:szCs w:val="24"/>
        </w:rPr>
        <w:t>S</w:t>
      </w:r>
      <w:r w:rsidRPr="00354863">
        <w:rPr>
          <w:rFonts w:ascii="Aptos" w:hAnsi="Aptos" w:cstheme="minorHAnsi"/>
          <w:bCs/>
          <w:color w:val="000000"/>
          <w:sz w:val="24"/>
          <w:szCs w:val="24"/>
        </w:rPr>
        <w:t xml:space="preserve">end </w:t>
      </w:r>
      <w:r w:rsidR="008556CF" w:rsidRPr="00354863">
        <w:rPr>
          <w:rFonts w:ascii="Aptos" w:hAnsi="Aptos" w:cs="Arial"/>
          <w:sz w:val="24"/>
          <w:szCs w:val="24"/>
          <w:lang w:val="en-GB"/>
        </w:rPr>
        <w:t xml:space="preserve">completed applications </w:t>
      </w:r>
      <w:r w:rsidRPr="00354863">
        <w:rPr>
          <w:rFonts w:ascii="Aptos" w:hAnsi="Aptos" w:cs="Arial"/>
          <w:sz w:val="24"/>
          <w:szCs w:val="24"/>
          <w:lang w:val="en-GB"/>
        </w:rPr>
        <w:t xml:space="preserve">to </w:t>
      </w:r>
      <w:hyperlink r:id="rId11" w:history="1">
        <w:r w:rsidRPr="00354863">
          <w:rPr>
            <w:rStyle w:val="Hyperlink"/>
            <w:rFonts w:ascii="Aptos" w:hAnsi="Aptos" w:cs="Arial"/>
            <w:sz w:val="24"/>
            <w:szCs w:val="24"/>
            <w:lang w:val="en-GB"/>
          </w:rPr>
          <w:t>Olivia@countykildarelp.ie</w:t>
        </w:r>
      </w:hyperlink>
      <w:r w:rsidR="00743058" w:rsidRPr="00354863">
        <w:rPr>
          <w:rStyle w:val="Hyperlink"/>
          <w:rFonts w:ascii="Aptos" w:hAnsi="Aptos" w:cs="Arial"/>
          <w:sz w:val="24"/>
          <w:szCs w:val="24"/>
          <w:lang w:val="en-GB"/>
        </w:rPr>
        <w:t xml:space="preserve"> </w:t>
      </w:r>
      <w:r w:rsidR="00B73FAC" w:rsidRPr="00354863">
        <w:rPr>
          <w:rFonts w:ascii="Aptos" w:hAnsi="Aptos" w:cstheme="minorHAnsi"/>
          <w:sz w:val="24"/>
          <w:szCs w:val="24"/>
        </w:rPr>
        <w:t xml:space="preserve">Reference: </w:t>
      </w:r>
      <w:r w:rsidR="00743058" w:rsidRPr="00354863">
        <w:rPr>
          <w:rFonts w:ascii="Aptos" w:hAnsi="Aptos" w:cstheme="minorHAnsi"/>
          <w:sz w:val="24"/>
          <w:szCs w:val="24"/>
        </w:rPr>
        <w:t>Communit</w:t>
      </w:r>
      <w:r w:rsidR="00A45568" w:rsidRPr="00354863">
        <w:rPr>
          <w:rFonts w:ascii="Aptos" w:hAnsi="Aptos" w:cstheme="minorHAnsi"/>
          <w:sz w:val="24"/>
          <w:szCs w:val="24"/>
        </w:rPr>
        <w:t>y</w:t>
      </w:r>
      <w:r w:rsidR="00743058" w:rsidRPr="00354863">
        <w:rPr>
          <w:rFonts w:ascii="Aptos" w:hAnsi="Aptos" w:cstheme="minorHAnsi"/>
          <w:sz w:val="24"/>
          <w:szCs w:val="24"/>
        </w:rPr>
        <w:t xml:space="preserve"> Food &amp; Nutrition Worker Application.</w:t>
      </w:r>
    </w:p>
    <w:p w14:paraId="5FAB07FE" w14:textId="77777777" w:rsidR="00743058" w:rsidRPr="00354863" w:rsidRDefault="00743058" w:rsidP="00354863">
      <w:pPr>
        <w:spacing w:after="0" w:line="240" w:lineRule="auto"/>
        <w:rPr>
          <w:rFonts w:ascii="Aptos" w:hAnsi="Aptos" w:cstheme="minorHAnsi"/>
          <w:bCs/>
          <w:color w:val="000000"/>
          <w:sz w:val="24"/>
          <w:szCs w:val="24"/>
        </w:rPr>
      </w:pPr>
    </w:p>
    <w:p w14:paraId="33B98BEC" w14:textId="276A84EC" w:rsidR="0063143C" w:rsidRPr="00354863" w:rsidRDefault="00192FC7" w:rsidP="00354863">
      <w:pPr>
        <w:spacing w:after="0" w:line="240" w:lineRule="auto"/>
        <w:jc w:val="both"/>
        <w:rPr>
          <w:rFonts w:ascii="Aptos" w:hAnsi="Aptos" w:cs="Arial"/>
          <w:bCs/>
          <w:sz w:val="24"/>
          <w:szCs w:val="24"/>
          <w:lang w:val="en-GB"/>
        </w:rPr>
      </w:pPr>
      <w:r w:rsidRPr="00354863">
        <w:rPr>
          <w:rFonts w:ascii="Aptos" w:hAnsi="Aptos" w:cs="Arial"/>
          <w:sz w:val="24"/>
          <w:szCs w:val="24"/>
          <w:lang w:val="en-GB"/>
        </w:rPr>
        <w:t>C</w:t>
      </w:r>
      <w:r w:rsidR="0063143C" w:rsidRPr="00354863">
        <w:rPr>
          <w:rFonts w:ascii="Aptos" w:hAnsi="Aptos" w:cs="Arial"/>
          <w:b/>
          <w:sz w:val="24"/>
          <w:szCs w:val="24"/>
          <w:lang w:val="en-GB"/>
        </w:rPr>
        <w:t xml:space="preserve">losing date for receipt of applications: </w:t>
      </w:r>
      <w:r w:rsidRPr="00354863">
        <w:rPr>
          <w:rFonts w:ascii="Aptos" w:hAnsi="Aptos" w:cs="Arial"/>
          <w:bCs/>
          <w:sz w:val="24"/>
          <w:szCs w:val="24"/>
          <w:lang w:val="en-GB"/>
        </w:rPr>
        <w:t>Friday</w:t>
      </w:r>
      <w:r w:rsidR="008556CF" w:rsidRPr="00354863">
        <w:rPr>
          <w:rFonts w:ascii="Aptos" w:hAnsi="Aptos" w:cs="Arial"/>
          <w:bCs/>
          <w:sz w:val="24"/>
          <w:szCs w:val="24"/>
          <w:lang w:val="en-GB"/>
        </w:rPr>
        <w:t>14</w:t>
      </w:r>
      <w:r w:rsidRPr="00354863">
        <w:rPr>
          <w:rFonts w:ascii="Aptos" w:hAnsi="Aptos" w:cs="Arial"/>
          <w:bCs/>
          <w:sz w:val="24"/>
          <w:szCs w:val="24"/>
          <w:vertAlign w:val="superscript"/>
          <w:lang w:val="en-GB"/>
        </w:rPr>
        <w:t>th</w:t>
      </w:r>
      <w:r w:rsidRPr="00354863">
        <w:rPr>
          <w:rFonts w:ascii="Aptos" w:hAnsi="Aptos" w:cs="Arial"/>
          <w:bCs/>
          <w:sz w:val="24"/>
          <w:szCs w:val="24"/>
          <w:lang w:val="en-GB"/>
        </w:rPr>
        <w:t xml:space="preserve"> </w:t>
      </w:r>
      <w:r w:rsidR="008556CF" w:rsidRPr="00354863">
        <w:rPr>
          <w:rFonts w:ascii="Aptos" w:hAnsi="Aptos" w:cs="Arial"/>
          <w:bCs/>
          <w:sz w:val="24"/>
          <w:szCs w:val="24"/>
          <w:lang w:val="en-GB"/>
        </w:rPr>
        <w:t xml:space="preserve">March </w:t>
      </w:r>
      <w:r w:rsidR="00FD6F00" w:rsidRPr="00354863">
        <w:rPr>
          <w:rFonts w:ascii="Aptos" w:hAnsi="Aptos" w:cs="Arial"/>
          <w:bCs/>
          <w:sz w:val="24"/>
          <w:szCs w:val="24"/>
          <w:lang w:val="en-GB"/>
        </w:rPr>
        <w:t>202</w:t>
      </w:r>
      <w:r w:rsidR="008556CF" w:rsidRPr="00354863">
        <w:rPr>
          <w:rFonts w:ascii="Aptos" w:hAnsi="Aptos" w:cs="Arial"/>
          <w:bCs/>
          <w:sz w:val="24"/>
          <w:szCs w:val="24"/>
          <w:lang w:val="en-GB"/>
        </w:rPr>
        <w:t>5</w:t>
      </w:r>
      <w:r w:rsidR="00FD6F00" w:rsidRPr="00354863">
        <w:rPr>
          <w:rFonts w:ascii="Aptos" w:hAnsi="Aptos" w:cs="Arial"/>
          <w:bCs/>
          <w:sz w:val="24"/>
          <w:szCs w:val="24"/>
          <w:lang w:val="en-GB"/>
        </w:rPr>
        <w:t xml:space="preserve"> </w:t>
      </w:r>
      <w:r w:rsidR="00E860FE" w:rsidRPr="00354863">
        <w:rPr>
          <w:rFonts w:ascii="Aptos" w:hAnsi="Aptos" w:cs="Arial"/>
          <w:bCs/>
          <w:sz w:val="24"/>
          <w:szCs w:val="24"/>
          <w:lang w:val="en-GB"/>
        </w:rPr>
        <w:t>at 5pm.</w:t>
      </w:r>
      <w:r w:rsidR="00FD6F00" w:rsidRPr="00354863">
        <w:rPr>
          <w:rFonts w:ascii="Aptos" w:hAnsi="Aptos" w:cs="Arial"/>
          <w:bCs/>
          <w:sz w:val="24"/>
          <w:szCs w:val="24"/>
          <w:lang w:val="en-GB"/>
        </w:rPr>
        <w:t xml:space="preserve"> </w:t>
      </w:r>
    </w:p>
    <w:p w14:paraId="33B98BED" w14:textId="77777777" w:rsidR="0063143C" w:rsidRPr="00354863" w:rsidRDefault="0063143C" w:rsidP="00354863">
      <w:pPr>
        <w:spacing w:after="0" w:line="240" w:lineRule="auto"/>
        <w:jc w:val="both"/>
        <w:rPr>
          <w:rFonts w:ascii="Aptos" w:hAnsi="Aptos" w:cs="Arial"/>
          <w:sz w:val="24"/>
          <w:szCs w:val="24"/>
          <w:lang w:val="en-GB"/>
        </w:rPr>
      </w:pPr>
    </w:p>
    <w:p w14:paraId="57F3D922" w14:textId="4A7EB118" w:rsidR="00354863" w:rsidRPr="00354863" w:rsidRDefault="004F5B9E" w:rsidP="00354863">
      <w:pPr>
        <w:spacing w:after="0" w:line="240" w:lineRule="auto"/>
        <w:jc w:val="center"/>
        <w:rPr>
          <w:rFonts w:ascii="Aptos" w:hAnsi="Aptos" w:cs="Arial"/>
          <w:sz w:val="24"/>
          <w:szCs w:val="24"/>
          <w:lang w:val="en-GB"/>
        </w:rPr>
      </w:pPr>
      <w:bookmarkStart w:id="1" w:name="_Hlk111804182"/>
      <w:r w:rsidRPr="00354863">
        <w:rPr>
          <w:rFonts w:ascii="Aptos" w:hAnsi="Aptos" w:cs="Arial"/>
          <w:b/>
          <w:i/>
          <w:sz w:val="24"/>
          <w:szCs w:val="24"/>
          <w:lang w:val="en-GB"/>
        </w:rPr>
        <w:t>County Kildare LEADER Partnership is an Equal Opportunities Employer.</w:t>
      </w:r>
      <w:bookmarkEnd w:id="1"/>
    </w:p>
    <w:sectPr w:rsidR="00354863" w:rsidRPr="00354863" w:rsidSect="00DA24B0">
      <w:headerReference w:type="even" r:id="rId12"/>
      <w:headerReference w:type="default" r:id="rId13"/>
      <w:footerReference w:type="even" r:id="rId14"/>
      <w:footerReference w:type="default" r:id="rId15"/>
      <w:headerReference w:type="first" r:id="rId16"/>
      <w:footerReference w:type="first" r:id="rId17"/>
      <w:pgSz w:w="11906" w:h="16838"/>
      <w:pgMar w:top="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7C4B" w14:textId="77777777" w:rsidR="00B12628" w:rsidRDefault="00B12628" w:rsidP="00345947">
      <w:pPr>
        <w:spacing w:after="0" w:line="240" w:lineRule="auto"/>
      </w:pPr>
      <w:r>
        <w:separator/>
      </w:r>
    </w:p>
  </w:endnote>
  <w:endnote w:type="continuationSeparator" w:id="0">
    <w:p w14:paraId="479B7F8B" w14:textId="77777777" w:rsidR="00B12628" w:rsidRDefault="00B12628" w:rsidP="0034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94E6" w14:textId="77777777" w:rsidR="00354863" w:rsidRDefault="00354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254E" w14:textId="13DDB85F" w:rsidR="00354863" w:rsidRDefault="00354863" w:rsidP="00354863">
    <w:pPr>
      <w:pStyle w:val="Footer"/>
      <w:jc w:val="center"/>
    </w:pPr>
    <w:r>
      <w:rPr>
        <w:noProof/>
      </w:rPr>
      <w:drawing>
        <wp:inline distT="0" distB="0" distL="0" distR="0" wp14:anchorId="379CA2BA" wp14:editId="180506AC">
          <wp:extent cx="4828540" cy="481330"/>
          <wp:effectExtent l="0" t="0" r="0" b="0"/>
          <wp:docPr id="1520264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540" cy="48133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44C9" w14:textId="77777777" w:rsidR="00354863" w:rsidRDefault="0035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823BC" w14:textId="77777777" w:rsidR="00B12628" w:rsidRDefault="00B12628" w:rsidP="00345947">
      <w:pPr>
        <w:spacing w:after="0" w:line="240" w:lineRule="auto"/>
      </w:pPr>
      <w:r>
        <w:separator/>
      </w:r>
    </w:p>
  </w:footnote>
  <w:footnote w:type="continuationSeparator" w:id="0">
    <w:p w14:paraId="7F0090CF" w14:textId="77777777" w:rsidR="00B12628" w:rsidRDefault="00B12628" w:rsidP="00345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8BDB" w14:textId="77777777" w:rsidR="00354863" w:rsidRDefault="00354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8BF4" w14:textId="60B72D72" w:rsidR="00345947" w:rsidRDefault="00192FC7">
    <w:pPr>
      <w:pStyle w:val="Header"/>
    </w:pPr>
    <w:r w:rsidRPr="000903C1">
      <w:rPr>
        <w:rFonts w:ascii="Times New Roman" w:hAnsi="Times New Roman" w:cs="Times New Roman"/>
        <w:noProof/>
      </w:rPr>
      <w:drawing>
        <wp:anchor distT="0" distB="0" distL="114300" distR="114300" simplePos="0" relativeHeight="251661312" behindDoc="0" locked="0" layoutInCell="1" allowOverlap="1" wp14:anchorId="46D5CD7E" wp14:editId="21396860">
          <wp:simplePos x="0" y="0"/>
          <wp:positionH relativeFrom="margin">
            <wp:posOffset>2699385</wp:posOffset>
          </wp:positionH>
          <wp:positionV relativeFrom="paragraph">
            <wp:posOffset>-39224</wp:posOffset>
          </wp:positionV>
          <wp:extent cx="3054350" cy="701040"/>
          <wp:effectExtent l="0" t="0" r="0" b="3810"/>
          <wp:wrapSquare wrapText="bothSides"/>
          <wp:docPr id="548833229" name="Picture 5488332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0104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sz w:val="28"/>
        <w:szCs w:val="28"/>
        <w:lang w:val="en-GB"/>
      </w:rPr>
      <w:drawing>
        <wp:anchor distT="0" distB="0" distL="114300" distR="114300" simplePos="0" relativeHeight="251659264" behindDoc="0" locked="0" layoutInCell="1" allowOverlap="1" wp14:anchorId="17721079" wp14:editId="341AC696">
          <wp:simplePos x="0" y="0"/>
          <wp:positionH relativeFrom="margin">
            <wp:posOffset>644574</wp:posOffset>
          </wp:positionH>
          <wp:positionV relativeFrom="paragraph">
            <wp:posOffset>-263965</wp:posOffset>
          </wp:positionV>
          <wp:extent cx="1097280" cy="1084085"/>
          <wp:effectExtent l="0" t="0" r="7620" b="1905"/>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7280" cy="1084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5A39" w14:textId="77777777" w:rsidR="00354863" w:rsidRDefault="00354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931"/>
    <w:multiLevelType w:val="hybridMultilevel"/>
    <w:tmpl w:val="D766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7A3"/>
    <w:multiLevelType w:val="hybridMultilevel"/>
    <w:tmpl w:val="A952231C"/>
    <w:lvl w:ilvl="0" w:tplc="D4DA3AB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97654"/>
    <w:multiLevelType w:val="hybridMultilevel"/>
    <w:tmpl w:val="6E3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F176C"/>
    <w:multiLevelType w:val="hybridMultilevel"/>
    <w:tmpl w:val="84FE75E4"/>
    <w:lvl w:ilvl="0" w:tplc="0D7A487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0668C"/>
    <w:multiLevelType w:val="hybridMultilevel"/>
    <w:tmpl w:val="1346B678"/>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504F2"/>
    <w:multiLevelType w:val="hybridMultilevel"/>
    <w:tmpl w:val="D34C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156C18"/>
    <w:multiLevelType w:val="hybridMultilevel"/>
    <w:tmpl w:val="43BE6212"/>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52C7B"/>
    <w:multiLevelType w:val="hybridMultilevel"/>
    <w:tmpl w:val="452C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8079FE"/>
    <w:multiLevelType w:val="hybridMultilevel"/>
    <w:tmpl w:val="0498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57928"/>
    <w:multiLevelType w:val="hybridMultilevel"/>
    <w:tmpl w:val="AC22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B11A9"/>
    <w:multiLevelType w:val="hybridMultilevel"/>
    <w:tmpl w:val="61C2E464"/>
    <w:lvl w:ilvl="0" w:tplc="0D7A4870">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F62D2C"/>
    <w:multiLevelType w:val="hybridMultilevel"/>
    <w:tmpl w:val="4EEC22E8"/>
    <w:lvl w:ilvl="0" w:tplc="0D7A487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0098F"/>
    <w:multiLevelType w:val="hybridMultilevel"/>
    <w:tmpl w:val="B43CECC8"/>
    <w:lvl w:ilvl="0" w:tplc="D4DA3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630B7"/>
    <w:multiLevelType w:val="hybridMultilevel"/>
    <w:tmpl w:val="1C76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C0A06"/>
    <w:multiLevelType w:val="hybridMultilevel"/>
    <w:tmpl w:val="91981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35537920">
    <w:abstractNumId w:val="14"/>
  </w:num>
  <w:num w:numId="2" w16cid:durableId="1479035418">
    <w:abstractNumId w:val="5"/>
  </w:num>
  <w:num w:numId="3" w16cid:durableId="745883457">
    <w:abstractNumId w:val="8"/>
  </w:num>
  <w:num w:numId="4" w16cid:durableId="1656295637">
    <w:abstractNumId w:val="13"/>
  </w:num>
  <w:num w:numId="5" w16cid:durableId="414858612">
    <w:abstractNumId w:val="3"/>
  </w:num>
  <w:num w:numId="6" w16cid:durableId="2036031540">
    <w:abstractNumId w:val="11"/>
  </w:num>
  <w:num w:numId="7" w16cid:durableId="118959996">
    <w:abstractNumId w:val="10"/>
  </w:num>
  <w:num w:numId="8" w16cid:durableId="399905133">
    <w:abstractNumId w:val="7"/>
  </w:num>
  <w:num w:numId="9" w16cid:durableId="76749006">
    <w:abstractNumId w:val="1"/>
  </w:num>
  <w:num w:numId="10" w16cid:durableId="525365680">
    <w:abstractNumId w:val="4"/>
  </w:num>
  <w:num w:numId="11" w16cid:durableId="1437797723">
    <w:abstractNumId w:val="12"/>
  </w:num>
  <w:num w:numId="12" w16cid:durableId="79377387">
    <w:abstractNumId w:val="6"/>
  </w:num>
  <w:num w:numId="13" w16cid:durableId="543907686">
    <w:abstractNumId w:val="9"/>
  </w:num>
  <w:num w:numId="14" w16cid:durableId="134029491">
    <w:abstractNumId w:val="2"/>
  </w:num>
  <w:num w:numId="15" w16cid:durableId="194395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89"/>
    <w:rsid w:val="000134E2"/>
    <w:rsid w:val="00080119"/>
    <w:rsid w:val="00087E68"/>
    <w:rsid w:val="00091E73"/>
    <w:rsid w:val="00094C34"/>
    <w:rsid w:val="000D25BA"/>
    <w:rsid w:val="000E6509"/>
    <w:rsid w:val="000F5D19"/>
    <w:rsid w:val="00121EFA"/>
    <w:rsid w:val="00142AD4"/>
    <w:rsid w:val="00144CE7"/>
    <w:rsid w:val="00173915"/>
    <w:rsid w:val="00192FC7"/>
    <w:rsid w:val="00197650"/>
    <w:rsid w:val="001B489E"/>
    <w:rsid w:val="001E06C0"/>
    <w:rsid w:val="001E401F"/>
    <w:rsid w:val="001F78BD"/>
    <w:rsid w:val="002053E4"/>
    <w:rsid w:val="002475C6"/>
    <w:rsid w:val="00262A8C"/>
    <w:rsid w:val="00263099"/>
    <w:rsid w:val="00267729"/>
    <w:rsid w:val="002E40D1"/>
    <w:rsid w:val="002E5E9A"/>
    <w:rsid w:val="002E6E6C"/>
    <w:rsid w:val="003022FB"/>
    <w:rsid w:val="00304D64"/>
    <w:rsid w:val="00314ED8"/>
    <w:rsid w:val="00345947"/>
    <w:rsid w:val="00354863"/>
    <w:rsid w:val="00354CA5"/>
    <w:rsid w:val="00372396"/>
    <w:rsid w:val="003A6BE5"/>
    <w:rsid w:val="003C721C"/>
    <w:rsid w:val="003D7D7B"/>
    <w:rsid w:val="0044174C"/>
    <w:rsid w:val="00442500"/>
    <w:rsid w:val="00460282"/>
    <w:rsid w:val="00492516"/>
    <w:rsid w:val="00494BC4"/>
    <w:rsid w:val="00497157"/>
    <w:rsid w:val="00497A98"/>
    <w:rsid w:val="004A456F"/>
    <w:rsid w:val="004B6766"/>
    <w:rsid w:val="004C2885"/>
    <w:rsid w:val="004C354B"/>
    <w:rsid w:val="004D4386"/>
    <w:rsid w:val="004E47FD"/>
    <w:rsid w:val="004F5B9E"/>
    <w:rsid w:val="005032FA"/>
    <w:rsid w:val="00531430"/>
    <w:rsid w:val="005316CB"/>
    <w:rsid w:val="00554FFF"/>
    <w:rsid w:val="00565725"/>
    <w:rsid w:val="0058784B"/>
    <w:rsid w:val="005E72AC"/>
    <w:rsid w:val="005F55E2"/>
    <w:rsid w:val="00620C65"/>
    <w:rsid w:val="0063143C"/>
    <w:rsid w:val="00632B38"/>
    <w:rsid w:val="00642A03"/>
    <w:rsid w:val="00654972"/>
    <w:rsid w:val="00697CAD"/>
    <w:rsid w:val="006B3A3C"/>
    <w:rsid w:val="006C7B8D"/>
    <w:rsid w:val="00736C95"/>
    <w:rsid w:val="00743058"/>
    <w:rsid w:val="00752C7D"/>
    <w:rsid w:val="00772535"/>
    <w:rsid w:val="00782F0B"/>
    <w:rsid w:val="00786F26"/>
    <w:rsid w:val="007A1AA8"/>
    <w:rsid w:val="007B5252"/>
    <w:rsid w:val="007D4D60"/>
    <w:rsid w:val="007F2E71"/>
    <w:rsid w:val="00811016"/>
    <w:rsid w:val="00820DFF"/>
    <w:rsid w:val="00826CE4"/>
    <w:rsid w:val="00830C38"/>
    <w:rsid w:val="00852145"/>
    <w:rsid w:val="008556CF"/>
    <w:rsid w:val="00873E24"/>
    <w:rsid w:val="008774D7"/>
    <w:rsid w:val="00882C0D"/>
    <w:rsid w:val="008A3B05"/>
    <w:rsid w:val="008B5CA0"/>
    <w:rsid w:val="00914448"/>
    <w:rsid w:val="00933734"/>
    <w:rsid w:val="00945CA0"/>
    <w:rsid w:val="0097225D"/>
    <w:rsid w:val="009771D1"/>
    <w:rsid w:val="009A0CB7"/>
    <w:rsid w:val="009B394E"/>
    <w:rsid w:val="00A13404"/>
    <w:rsid w:val="00A1392C"/>
    <w:rsid w:val="00A155EB"/>
    <w:rsid w:val="00A44124"/>
    <w:rsid w:val="00A45568"/>
    <w:rsid w:val="00A81E56"/>
    <w:rsid w:val="00AB1117"/>
    <w:rsid w:val="00AC745F"/>
    <w:rsid w:val="00B12628"/>
    <w:rsid w:val="00B165DB"/>
    <w:rsid w:val="00B32D78"/>
    <w:rsid w:val="00B73FAC"/>
    <w:rsid w:val="00B7764B"/>
    <w:rsid w:val="00BA729D"/>
    <w:rsid w:val="00BB25A1"/>
    <w:rsid w:val="00BC03DD"/>
    <w:rsid w:val="00BC03ED"/>
    <w:rsid w:val="00BE1AB1"/>
    <w:rsid w:val="00BE31CE"/>
    <w:rsid w:val="00BE3930"/>
    <w:rsid w:val="00BF2C58"/>
    <w:rsid w:val="00C135C4"/>
    <w:rsid w:val="00C342D2"/>
    <w:rsid w:val="00C520E8"/>
    <w:rsid w:val="00C648A0"/>
    <w:rsid w:val="00C97CCD"/>
    <w:rsid w:val="00CA003F"/>
    <w:rsid w:val="00CA09BA"/>
    <w:rsid w:val="00CC25D0"/>
    <w:rsid w:val="00CE6F38"/>
    <w:rsid w:val="00CF0AF1"/>
    <w:rsid w:val="00D03676"/>
    <w:rsid w:val="00D12F89"/>
    <w:rsid w:val="00D232DC"/>
    <w:rsid w:val="00D3532C"/>
    <w:rsid w:val="00D7599A"/>
    <w:rsid w:val="00DA24B0"/>
    <w:rsid w:val="00DB4DFC"/>
    <w:rsid w:val="00DF02AB"/>
    <w:rsid w:val="00DF2D65"/>
    <w:rsid w:val="00E1318E"/>
    <w:rsid w:val="00E232A1"/>
    <w:rsid w:val="00E860FE"/>
    <w:rsid w:val="00E87881"/>
    <w:rsid w:val="00EA2A7D"/>
    <w:rsid w:val="00F10F5E"/>
    <w:rsid w:val="00F2585E"/>
    <w:rsid w:val="00F263B8"/>
    <w:rsid w:val="00F3163E"/>
    <w:rsid w:val="00F34803"/>
    <w:rsid w:val="00F45494"/>
    <w:rsid w:val="00F662D4"/>
    <w:rsid w:val="00F72BC7"/>
    <w:rsid w:val="00F75D1E"/>
    <w:rsid w:val="00F774FC"/>
    <w:rsid w:val="00FB4824"/>
    <w:rsid w:val="00FD6F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98BD9"/>
  <w15:docId w15:val="{CF361EB4-3E25-4C58-B0D5-072A9E10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016"/>
    <w:pPr>
      <w:ind w:left="720"/>
      <w:contextualSpacing/>
    </w:pPr>
  </w:style>
  <w:style w:type="character" w:styleId="Hyperlink">
    <w:name w:val="Hyperlink"/>
    <w:basedOn w:val="DefaultParagraphFont"/>
    <w:uiPriority w:val="99"/>
    <w:unhideWhenUsed/>
    <w:rsid w:val="004F5B9E"/>
    <w:rPr>
      <w:color w:val="0000FF" w:themeColor="hyperlink"/>
      <w:u w:val="single"/>
    </w:rPr>
  </w:style>
  <w:style w:type="paragraph" w:styleId="Header">
    <w:name w:val="header"/>
    <w:basedOn w:val="Normal"/>
    <w:link w:val="HeaderChar"/>
    <w:uiPriority w:val="99"/>
    <w:unhideWhenUsed/>
    <w:rsid w:val="00345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947"/>
  </w:style>
  <w:style w:type="paragraph" w:styleId="Footer">
    <w:name w:val="footer"/>
    <w:basedOn w:val="Normal"/>
    <w:link w:val="FooterChar"/>
    <w:uiPriority w:val="99"/>
    <w:unhideWhenUsed/>
    <w:rsid w:val="00345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47"/>
  </w:style>
  <w:style w:type="paragraph" w:styleId="BalloonText">
    <w:name w:val="Balloon Text"/>
    <w:basedOn w:val="Normal"/>
    <w:link w:val="BalloonTextChar"/>
    <w:uiPriority w:val="99"/>
    <w:semiHidden/>
    <w:unhideWhenUsed/>
    <w:rsid w:val="004E4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7FD"/>
    <w:rPr>
      <w:rFonts w:ascii="Segoe UI" w:hAnsi="Segoe UI" w:cs="Segoe UI"/>
      <w:sz w:val="18"/>
      <w:szCs w:val="18"/>
    </w:rPr>
  </w:style>
  <w:style w:type="character" w:styleId="UnresolvedMention">
    <w:name w:val="Unresolved Mention"/>
    <w:basedOn w:val="DefaultParagraphFont"/>
    <w:uiPriority w:val="99"/>
    <w:semiHidden/>
    <w:unhideWhenUsed/>
    <w:rsid w:val="000D25BA"/>
    <w:rPr>
      <w:color w:val="808080"/>
      <w:shd w:val="clear" w:color="auto" w:fill="E6E6E6"/>
    </w:rPr>
  </w:style>
  <w:style w:type="paragraph" w:styleId="NoSpacing">
    <w:name w:val="No Spacing"/>
    <w:uiPriority w:val="1"/>
    <w:qFormat/>
    <w:rsid w:val="00192FC7"/>
    <w:pPr>
      <w:spacing w:after="0" w:line="240" w:lineRule="auto"/>
    </w:pPr>
  </w:style>
  <w:style w:type="paragraph" w:customStyle="1" w:styleId="Default">
    <w:name w:val="Default"/>
    <w:rsid w:val="008774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8140">
      <w:bodyDiv w:val="1"/>
      <w:marLeft w:val="0"/>
      <w:marRight w:val="0"/>
      <w:marTop w:val="0"/>
      <w:marBottom w:val="0"/>
      <w:divBdr>
        <w:top w:val="none" w:sz="0" w:space="0" w:color="auto"/>
        <w:left w:val="none" w:sz="0" w:space="0" w:color="auto"/>
        <w:bottom w:val="none" w:sz="0" w:space="0" w:color="auto"/>
        <w:right w:val="none" w:sz="0" w:space="0" w:color="auto"/>
      </w:divBdr>
    </w:div>
    <w:div w:id="967050495">
      <w:bodyDiv w:val="1"/>
      <w:marLeft w:val="0"/>
      <w:marRight w:val="0"/>
      <w:marTop w:val="0"/>
      <w:marBottom w:val="0"/>
      <w:divBdr>
        <w:top w:val="none" w:sz="0" w:space="0" w:color="auto"/>
        <w:left w:val="none" w:sz="0" w:space="0" w:color="auto"/>
        <w:bottom w:val="none" w:sz="0" w:space="0" w:color="auto"/>
        <w:right w:val="none" w:sz="0" w:space="0" w:color="auto"/>
      </w:divBdr>
    </w:div>
    <w:div w:id="1853952539">
      <w:bodyDiv w:val="1"/>
      <w:marLeft w:val="0"/>
      <w:marRight w:val="0"/>
      <w:marTop w:val="0"/>
      <w:marBottom w:val="0"/>
      <w:divBdr>
        <w:top w:val="none" w:sz="0" w:space="0" w:color="auto"/>
        <w:left w:val="none" w:sz="0" w:space="0" w:color="auto"/>
        <w:bottom w:val="none" w:sz="0" w:space="0" w:color="auto"/>
        <w:right w:val="none" w:sz="0" w:space="0" w:color="auto"/>
      </w:divBdr>
    </w:div>
    <w:div w:id="18669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ivia@countykildarelp.i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untykildarelp.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AC2C319332A644B2986739AEA87568" ma:contentTypeVersion="12" ma:contentTypeDescription="Create a new document." ma:contentTypeScope="" ma:versionID="0f445076f8121d1386ac366aa11cd339">
  <xsd:schema xmlns:xsd="http://www.w3.org/2001/XMLSchema" xmlns:xs="http://www.w3.org/2001/XMLSchema" xmlns:p="http://schemas.microsoft.com/office/2006/metadata/properties" xmlns:ns2="fc5ff7e8-c96f-42c8-b7e2-2f80b9ab91b0" xmlns:ns3="b1d9dd72-8176-4e5a-aea1-460dbcc60c05" targetNamespace="http://schemas.microsoft.com/office/2006/metadata/properties" ma:root="true" ma:fieldsID="9a23098be29a0555d40b196f2a3dd6d5" ns2:_="" ns3:_="">
    <xsd:import namespace="fc5ff7e8-c96f-42c8-b7e2-2f80b9ab91b0"/>
    <xsd:import namespace="b1d9dd72-8176-4e5a-aea1-460dbcc60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f7e8-c96f-42c8-b7e2-2f80b9ab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9dd72-8176-4e5a-aea1-460dbcc60c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E0948-AA59-4BB8-AFBC-8FFE6E4B03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DD2AF-FB21-4796-B4A0-D7683CB6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f7e8-c96f-42c8-b7e2-2f80b9ab91b0"/>
    <ds:schemaRef ds:uri="b1d9dd72-8176-4e5a-aea1-460dbcc60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8128-A1BE-4814-9EED-7887BFA0E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Deirdre Bigley</cp:lastModifiedBy>
  <cp:revision>2</cp:revision>
  <cp:lastPrinted>2021-09-20T16:31:00Z</cp:lastPrinted>
  <dcterms:created xsi:type="dcterms:W3CDTF">2025-02-21T10:13:00Z</dcterms:created>
  <dcterms:modified xsi:type="dcterms:W3CDTF">2025-02-21T10:13:00Z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0x010100ADAC2C319332A644B2986739AEA87568</vt:lpwstr>
  </property>
</Properties>
</file>